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B6" w:rsidRPr="000F2596" w:rsidRDefault="005377B6" w:rsidP="005377B6">
      <w:pPr>
        <w:pStyle w:val="2"/>
      </w:pPr>
      <w:r w:rsidRPr="000F2596">
        <w:t>УКАЗ ПРЕЗИДЕНТА РЕСПУБЛИКИ БЕЛАРУСЬ</w:t>
      </w:r>
      <w:r w:rsidRPr="000F2596">
        <w:br/>
        <w:t xml:space="preserve">ОТ 27 ЯНВАРЯ 2022 г. № 23 «О ПРАВИЛАХ ПРИЕМА ЛИЦ ДЛЯ ПОЛУЧЕНИЯ ВЫСШЕГО И СРЕДНЕГО СПЕЦИАЛЬНОГО ОБРАЗОВАНИЯ» </w:t>
      </w:r>
      <w:r w:rsidRPr="000F2596">
        <w:rPr>
          <w:bCs w:val="0"/>
        </w:rPr>
        <w:t>(извлечение)</w:t>
      </w:r>
    </w:p>
    <w:p w:rsidR="005377B6" w:rsidRPr="000F2596" w:rsidRDefault="005377B6" w:rsidP="005377B6">
      <w:pPr>
        <w:spacing w:before="121" w:after="120" w:line="209" w:lineRule="auto"/>
        <w:ind w:firstLine="720"/>
        <w:jc w:val="center"/>
        <w:rPr>
          <w:sz w:val="24"/>
        </w:rPr>
      </w:pPr>
      <w:r w:rsidRPr="000F2596">
        <w:rPr>
          <w:sz w:val="24"/>
        </w:rPr>
        <w:t>(в ред. Указов Президента Республики Беларусь от 03.01.2023 № 2, от 29.12.2023 № 416)</w:t>
      </w:r>
    </w:p>
    <w:p w:rsidR="005377B6" w:rsidRPr="000F2596" w:rsidRDefault="005377B6" w:rsidP="005377B6">
      <w:pPr>
        <w:spacing w:before="120"/>
        <w:jc w:val="center"/>
        <w:rPr>
          <w:b/>
          <w:sz w:val="20"/>
          <w:szCs w:val="28"/>
        </w:rPr>
      </w:pPr>
      <w:bookmarkStart w:id="0" w:name="_bookmark13"/>
      <w:bookmarkEnd w:id="0"/>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На основании части первой пункта 8 и пункта 10 статьи 57 Кодекса Республики Беларусь об образовании ПОСТАНОВЛЯЮ:</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 Утвердить: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1.1. Правила приема лиц для получения общего высшего и специального высшего образования (прилагаются);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1.2. Правила приема лиц для получения среднего специального образования (прилагаются).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pacing w:val="-4"/>
          <w:sz w:val="28"/>
          <w:szCs w:val="28"/>
        </w:rPr>
        <w:t>&lt;…&gt;</w:t>
      </w:r>
    </w:p>
    <w:p w:rsidR="005377B6" w:rsidRPr="000F2596" w:rsidRDefault="005377B6" w:rsidP="005377B6">
      <w:pPr>
        <w:spacing w:before="120"/>
        <w:jc w:val="center"/>
        <w:rPr>
          <w:b/>
          <w:sz w:val="28"/>
          <w:szCs w:val="28"/>
        </w:rPr>
      </w:pPr>
      <w:r w:rsidRPr="000F2596">
        <w:rPr>
          <w:b/>
          <w:sz w:val="28"/>
          <w:szCs w:val="28"/>
        </w:rPr>
        <w:t xml:space="preserve">ПРАВИЛА ПРИЕМА ЛИЦ ДЛЯ ПОЛУЧЕНИЯ </w:t>
      </w:r>
      <w:r w:rsidRPr="000F2596">
        <w:rPr>
          <w:b/>
          <w:spacing w:val="-3"/>
          <w:sz w:val="28"/>
          <w:szCs w:val="28"/>
        </w:rPr>
        <w:t xml:space="preserve">СРЕДНЕГО </w:t>
      </w:r>
      <w:r w:rsidRPr="000F2596">
        <w:rPr>
          <w:b/>
          <w:sz w:val="28"/>
          <w:szCs w:val="28"/>
        </w:rPr>
        <w:t xml:space="preserve">СПЕЦИАЛЬНОГО </w:t>
      </w:r>
      <w:r w:rsidRPr="000F2596">
        <w:rPr>
          <w:b/>
          <w:spacing w:val="-3"/>
          <w:sz w:val="28"/>
          <w:szCs w:val="28"/>
        </w:rPr>
        <w:t>ОБРАЗОВАНИЯ</w:t>
      </w:r>
    </w:p>
    <w:p w:rsidR="005377B6" w:rsidRPr="000F2596" w:rsidRDefault="005377B6" w:rsidP="005377B6">
      <w:pPr>
        <w:pStyle w:val="a6"/>
        <w:tabs>
          <w:tab w:val="left" w:pos="10065"/>
        </w:tabs>
        <w:ind w:left="0"/>
        <w:jc w:val="center"/>
        <w:rPr>
          <w:b/>
          <w:sz w:val="22"/>
        </w:rPr>
      </w:pPr>
    </w:p>
    <w:p w:rsidR="005377B6" w:rsidRPr="000F2596" w:rsidRDefault="005377B6" w:rsidP="005377B6">
      <w:pPr>
        <w:pStyle w:val="a3"/>
        <w:jc w:val="center"/>
        <w:rPr>
          <w:rFonts w:ascii="Times New Roman" w:hAnsi="Times New Roman"/>
          <w:b/>
          <w:sz w:val="28"/>
          <w:szCs w:val="28"/>
        </w:rPr>
      </w:pPr>
      <w:r w:rsidRPr="000F2596">
        <w:rPr>
          <w:rFonts w:ascii="Times New Roman" w:hAnsi="Times New Roman"/>
          <w:b/>
          <w:sz w:val="28"/>
          <w:szCs w:val="28"/>
        </w:rPr>
        <w:t>ГЛАВА 1 ОБЩИЕ ПОЛОЖЕНИЯ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1. </w:t>
      </w:r>
      <w:proofErr w:type="gramStart"/>
      <w:r w:rsidRPr="000F2596">
        <w:rPr>
          <w:rFonts w:ascii="Times New Roman" w:hAnsi="Times New Roman"/>
          <w:sz w:val="28"/>
          <w:szCs w:val="28"/>
        </w:rPr>
        <w:t>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в</w:t>
      </w:r>
      <w:proofErr w:type="gramEnd"/>
      <w:r w:rsidRPr="000F2596">
        <w:rPr>
          <w:rFonts w:ascii="Times New Roman" w:hAnsi="Times New Roman"/>
          <w:sz w:val="28"/>
          <w:szCs w:val="28"/>
        </w:rPr>
        <w:t xml:space="preserve"> </w:t>
      </w:r>
      <w:proofErr w:type="gramStart"/>
      <w:r w:rsidRPr="000F2596">
        <w:rPr>
          <w:rFonts w:ascii="Times New Roman" w:hAnsi="Times New Roman"/>
          <w:sz w:val="28"/>
          <w:szCs w:val="28"/>
        </w:rPr>
        <w:t>государственных</w:t>
      </w:r>
      <w:proofErr w:type="gramEnd"/>
      <w:r w:rsidRPr="000F2596">
        <w:rPr>
          <w:rFonts w:ascii="Times New Roman" w:hAnsi="Times New Roman"/>
          <w:sz w:val="28"/>
          <w:szCs w:val="28"/>
        </w:rPr>
        <w:t xml:space="preserve">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государственных или частных УССО за счет средств юридических, физических лиц, индивидуальных предпринимателей или собственных сре</w:t>
      </w:r>
      <w:proofErr w:type="gramStart"/>
      <w:r w:rsidRPr="000F2596">
        <w:rPr>
          <w:rFonts w:ascii="Times New Roman" w:hAnsi="Times New Roman"/>
          <w:sz w:val="28"/>
          <w:szCs w:val="28"/>
        </w:rPr>
        <w:t>дств гр</w:t>
      </w:r>
      <w:proofErr w:type="gramEnd"/>
      <w:r w:rsidRPr="000F2596">
        <w:rPr>
          <w:rFonts w:ascii="Times New Roman" w:hAnsi="Times New Roman"/>
          <w:sz w:val="28"/>
          <w:szCs w:val="28"/>
        </w:rPr>
        <w:t>ажданина (далее – на платной основе).</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w:t>
      </w:r>
      <w:proofErr w:type="spellStart"/>
      <w:r w:rsidRPr="000F2596">
        <w:rPr>
          <w:rFonts w:ascii="Times New Roman" w:hAnsi="Times New Roman"/>
          <w:sz w:val="28"/>
          <w:szCs w:val="28"/>
        </w:rPr>
        <w:t>Кыргызской</w:t>
      </w:r>
      <w:proofErr w:type="spellEnd"/>
      <w:r w:rsidRPr="000F2596">
        <w:rPr>
          <w:rFonts w:ascii="Times New Roman" w:hAnsi="Times New Roman"/>
          <w:sz w:val="28"/>
          <w:szCs w:val="28"/>
        </w:rPr>
        <w:t xml:space="preserve"> </w:t>
      </w:r>
      <w:r w:rsidRPr="000F2596">
        <w:rPr>
          <w:rFonts w:ascii="Times New Roman" w:hAnsi="Times New Roman"/>
          <w:sz w:val="28"/>
          <w:szCs w:val="28"/>
        </w:rPr>
        <w:lastRenderedPageBreak/>
        <w:t>Республики, Республики Таджикистан вправе участвовать</w:t>
      </w:r>
      <w:proofErr w:type="gramEnd"/>
      <w:r w:rsidRPr="000F2596">
        <w:rPr>
          <w:rFonts w:ascii="Times New Roman" w:hAnsi="Times New Roman"/>
          <w:sz w:val="28"/>
          <w:szCs w:val="28"/>
        </w:rPr>
        <w:t xml:space="preserve">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w:t>
      </w:r>
      <w:proofErr w:type="gramEnd"/>
      <w:r w:rsidRPr="000F2596">
        <w:rPr>
          <w:rFonts w:ascii="Times New Roman" w:hAnsi="Times New Roman"/>
          <w:sz w:val="28"/>
          <w:szCs w:val="28"/>
        </w:rPr>
        <w:t>)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w:t>
      </w:r>
      <w:proofErr w:type="gramStart"/>
      <w:r w:rsidRPr="000F2596">
        <w:rPr>
          <w:rFonts w:ascii="Times New Roman" w:hAnsi="Times New Roman"/>
          <w:sz w:val="28"/>
          <w:szCs w:val="28"/>
        </w:rPr>
        <w:t>обучению по</w:t>
      </w:r>
      <w:proofErr w:type="gramEnd"/>
      <w:r w:rsidRPr="000F2596">
        <w:rPr>
          <w:rFonts w:ascii="Times New Roman" w:hAnsi="Times New Roman"/>
          <w:sz w:val="28"/>
          <w:szCs w:val="28"/>
        </w:rPr>
        <w:t xml:space="preserve"> получаемой специальности;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Иные лица, имеющие общее среднее или профессионально-техническое образование с общим средним образованием, участвуют в конкурсе на получение </w:t>
      </w:r>
      <w:r w:rsidRPr="000F2596">
        <w:rPr>
          <w:rFonts w:ascii="Times New Roman" w:hAnsi="Times New Roman"/>
          <w:sz w:val="28"/>
          <w:szCs w:val="28"/>
        </w:rPr>
        <w:lastRenderedPageBreak/>
        <w:t>среднего специального образования в очной (вечерней), заочной или дистанционной форме получения образования на платной основе.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5. В конкурсе на получение среднего специального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по специальностям для Вооруженных Сил Республики Беларусь, других войск и воинских формирований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______________________________</w:t>
      </w:r>
    </w:p>
    <w:p w:rsidR="005377B6" w:rsidRPr="000F2596" w:rsidRDefault="005377B6" w:rsidP="005377B6">
      <w:pPr>
        <w:pStyle w:val="a3"/>
        <w:ind w:firstLine="720"/>
        <w:jc w:val="both"/>
        <w:rPr>
          <w:rFonts w:ascii="Times New Roman" w:hAnsi="Times New Roman"/>
          <w:sz w:val="24"/>
          <w:szCs w:val="24"/>
        </w:rPr>
      </w:pPr>
      <w:r w:rsidRPr="000F2596">
        <w:rPr>
          <w:rFonts w:ascii="Times New Roman" w:hAnsi="Times New Roman"/>
          <w:sz w:val="24"/>
          <w:szCs w:val="24"/>
        </w:rPr>
        <w:t>* Для лиц с нарушениями зрения, слуха, функций опорно-двигательного аппарата, детей-инвалидов в возрасте до 18 лет, инвалидов I, II или III группы.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за счет средств бюджета или на платной основе – в соответствии с международными договорами Республики Беларусь;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w:t>
      </w:r>
      <w:proofErr w:type="gramEnd"/>
      <w:r w:rsidRPr="000F2596">
        <w:rPr>
          <w:rFonts w:ascii="Times New Roman" w:hAnsi="Times New Roman"/>
          <w:sz w:val="28"/>
          <w:szCs w:val="28"/>
        </w:rPr>
        <w:t xml:space="preserve"> 16 настоящих Правил.</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lastRenderedPageBreak/>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Прием иностранных граждан и лиц без гражданства для получения среднего специального образования осуществляется на основе: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договора о подготовке специалиста (рабочего) со средним специальным образованием за счет средств бюджета;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договора о подготовке специалиста (рабочего) со средним специальным образованием на платной основе;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договора о подготовке специалиста (рабочего) со средним специальным образованием за счет грантов на обучение.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 иностранными гражданами и лицами без гражданства;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 законными представителями несовершеннолетних иностранных граждан и лиц без гражданства*;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______________________________</w:t>
      </w:r>
    </w:p>
    <w:p w:rsidR="005377B6" w:rsidRPr="000F2596" w:rsidRDefault="005377B6" w:rsidP="005377B6">
      <w:pPr>
        <w:pStyle w:val="a3"/>
        <w:ind w:firstLine="720"/>
        <w:jc w:val="both"/>
        <w:rPr>
          <w:rFonts w:ascii="Times New Roman" w:hAnsi="Times New Roman"/>
          <w:sz w:val="24"/>
          <w:szCs w:val="24"/>
        </w:rPr>
      </w:pPr>
      <w:r w:rsidRPr="000F2596">
        <w:rPr>
          <w:rFonts w:ascii="Times New Roman" w:hAnsi="Times New Roman"/>
          <w:sz w:val="24"/>
          <w:szCs w:val="24"/>
        </w:rP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К документам, исполненным на иностранном языке, прилагается удостоверенный нотариально их перевод на белорусский или русский язык.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Необходимым условием для зачисления иностранных граждан и лиц без гражданства в УССО является наличие у них документа, удостоверяющего </w:t>
      </w:r>
      <w:r w:rsidRPr="000F2596">
        <w:rPr>
          <w:rFonts w:ascii="Times New Roman" w:hAnsi="Times New Roman"/>
          <w:sz w:val="28"/>
          <w:szCs w:val="28"/>
        </w:rPr>
        <w:lastRenderedPageBreak/>
        <w:t>личность, а также визы и договора обязательного медицинского страхования*, оформленного в порядке, установленном законодательством о страховании.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 и туризма.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______________________________</w:t>
      </w:r>
    </w:p>
    <w:p w:rsidR="005377B6" w:rsidRPr="000F2596" w:rsidRDefault="005377B6" w:rsidP="005377B6">
      <w:pPr>
        <w:pStyle w:val="a3"/>
        <w:ind w:firstLine="720"/>
        <w:jc w:val="both"/>
        <w:rPr>
          <w:rFonts w:ascii="Times New Roman" w:hAnsi="Times New Roman"/>
          <w:sz w:val="24"/>
          <w:szCs w:val="24"/>
        </w:rPr>
      </w:pPr>
      <w:r w:rsidRPr="000F2596">
        <w:rPr>
          <w:rFonts w:ascii="Times New Roman" w:hAnsi="Times New Roman"/>
          <w:sz w:val="24"/>
          <w:szCs w:val="24"/>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7. </w:t>
      </w:r>
      <w:proofErr w:type="gramStart"/>
      <w:r w:rsidRPr="000F2596">
        <w:rPr>
          <w:rFonts w:ascii="Times New Roman" w:hAnsi="Times New Roman"/>
          <w:sz w:val="28"/>
          <w:szCs w:val="28"/>
        </w:rPr>
        <w:t>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w:t>
      </w:r>
      <w:proofErr w:type="gramEnd"/>
      <w:r w:rsidRPr="000F2596">
        <w:rPr>
          <w:rFonts w:ascii="Times New Roman" w:hAnsi="Times New Roman"/>
          <w:sz w:val="28"/>
          <w:szCs w:val="28"/>
        </w:rPr>
        <w:t xml:space="preserve">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 xml:space="preserve">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w:t>
      </w:r>
      <w:r w:rsidRPr="000F2596">
        <w:rPr>
          <w:rFonts w:ascii="Times New Roman" w:hAnsi="Times New Roman"/>
          <w:sz w:val="28"/>
          <w:szCs w:val="28"/>
        </w:rPr>
        <w:lastRenderedPageBreak/>
        <w:t>организациями.</w:t>
      </w:r>
      <w:proofErr w:type="gramEnd"/>
      <w:r w:rsidRPr="000F2596">
        <w:rPr>
          <w:rFonts w:ascii="Times New Roman" w:hAnsi="Times New Roman"/>
          <w:sz w:val="28"/>
          <w:szCs w:val="28"/>
        </w:rPr>
        <w:t xml:space="preserve">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8. </w:t>
      </w:r>
      <w:proofErr w:type="gramStart"/>
      <w:r w:rsidRPr="000F2596">
        <w:rPr>
          <w:rFonts w:ascii="Times New Roman" w:hAnsi="Times New Roman"/>
          <w:sz w:val="28"/>
          <w:szCs w:val="28"/>
        </w:rPr>
        <w:t>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случае</w:t>
      </w:r>
      <w:proofErr w:type="gramStart"/>
      <w:r w:rsidRPr="000F2596">
        <w:rPr>
          <w:rFonts w:ascii="Times New Roman" w:hAnsi="Times New Roman"/>
          <w:sz w:val="28"/>
          <w:szCs w:val="28"/>
        </w:rPr>
        <w:t>,</w:t>
      </w:r>
      <w:proofErr w:type="gramEnd"/>
      <w:r w:rsidRPr="000F2596">
        <w:rPr>
          <w:rFonts w:ascii="Times New Roman" w:hAnsi="Times New Roman"/>
          <w:sz w:val="28"/>
          <w:szCs w:val="28"/>
        </w:rPr>
        <w:t xml:space="preserve">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rsidR="005377B6" w:rsidRPr="000F2596" w:rsidRDefault="005377B6" w:rsidP="005377B6">
      <w:pPr>
        <w:pStyle w:val="a3"/>
        <w:jc w:val="center"/>
        <w:rPr>
          <w:rFonts w:ascii="Times New Roman" w:hAnsi="Times New Roman"/>
          <w:b/>
          <w:bCs/>
          <w:sz w:val="28"/>
          <w:szCs w:val="28"/>
        </w:rPr>
      </w:pPr>
    </w:p>
    <w:p w:rsidR="005377B6" w:rsidRPr="000F2596" w:rsidRDefault="005377B6" w:rsidP="005377B6">
      <w:pPr>
        <w:pStyle w:val="a3"/>
        <w:jc w:val="center"/>
        <w:rPr>
          <w:rFonts w:ascii="Times New Roman" w:hAnsi="Times New Roman"/>
          <w:b/>
          <w:bCs/>
          <w:sz w:val="28"/>
          <w:szCs w:val="28"/>
        </w:rPr>
      </w:pP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ГЛАВА 2</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ДОКУМЕНТЫ, ПРЕДСТАВЛЯЕМЫЕ АБИТУРИЕНТАМИ</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В ПРИЕМНЫЕ КОМИССИИ</w:t>
      </w:r>
    </w:p>
    <w:p w:rsidR="005377B6" w:rsidRPr="000F2596" w:rsidRDefault="005377B6" w:rsidP="005377B6">
      <w:pPr>
        <w:pStyle w:val="a3"/>
        <w:jc w:val="center"/>
        <w:rPr>
          <w:rFonts w:ascii="Times New Roman" w:hAnsi="Times New Roman"/>
          <w:b/>
          <w:bCs/>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заявление на имя руководителя УССО по форме, установленной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оригиналы документа об образовании и приложения к нему;</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документы, подтверждающие право абитуриента на льготы при зачислении для получения среднего специального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шесть фотографий размером 3 x 4 см. </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11. Абитуриенты из числа иностранных граждан и лиц без гражданства (их представители) подают в приемную комиссию УССО следующие документы: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заявление на имя руководителя УССО по форме, установленной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сертификат об отсутствии ВИЧ-инфекции, выданный официальным органом здравоохранения страны, из которой прибыл абитуриент;</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оригинал (копию) свидетельства о рождении и (или) иной документ, подтверждающий дату рождения и гражданство (для несовершеннолетних);</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шесть фотографий размером 3 x 4 см;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свидетельство об окончании факультета </w:t>
      </w:r>
      <w:proofErr w:type="spellStart"/>
      <w:r w:rsidRPr="000F2596">
        <w:rPr>
          <w:rFonts w:ascii="Times New Roman" w:hAnsi="Times New Roman"/>
          <w:sz w:val="28"/>
          <w:szCs w:val="28"/>
        </w:rPr>
        <w:t>довузовской</w:t>
      </w:r>
      <w:proofErr w:type="spellEnd"/>
      <w:r w:rsidRPr="000F2596">
        <w:rPr>
          <w:rFonts w:ascii="Times New Roman" w:hAnsi="Times New Roman"/>
          <w:sz w:val="28"/>
          <w:szCs w:val="28"/>
        </w:rPr>
        <w:t xml:space="preserve"> подготовки, подготовительного отделения, подготовительных курсов УССО (при их окончании).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______________________________</w:t>
      </w:r>
    </w:p>
    <w:p w:rsidR="005377B6" w:rsidRPr="000F2596" w:rsidRDefault="005377B6" w:rsidP="005377B6">
      <w:pPr>
        <w:pStyle w:val="a3"/>
        <w:ind w:firstLine="720"/>
        <w:jc w:val="both"/>
        <w:rPr>
          <w:rFonts w:ascii="Times New Roman" w:hAnsi="Times New Roman"/>
          <w:sz w:val="24"/>
          <w:szCs w:val="24"/>
        </w:rPr>
      </w:pPr>
      <w:r w:rsidRPr="000F2596">
        <w:rPr>
          <w:rFonts w:ascii="Times New Roman" w:hAnsi="Times New Roman"/>
          <w:sz w:val="24"/>
          <w:szCs w:val="24"/>
        </w:rP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12. Кроме документов, указанных в пунктах 10 и 11 настоящих Правил, в приемную комиссию УССО при необходимости дополнительно представляются: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заключение врачебно-консультационной или медико-реабилитационной экспертной комиссии об отсутствии медицинских противопоказаний к </w:t>
      </w:r>
      <w:proofErr w:type="gramStart"/>
      <w:r w:rsidRPr="000F2596">
        <w:rPr>
          <w:rFonts w:ascii="Times New Roman" w:hAnsi="Times New Roman"/>
          <w:sz w:val="28"/>
          <w:szCs w:val="28"/>
        </w:rPr>
        <w:t>обучению по</w:t>
      </w:r>
      <w:proofErr w:type="gramEnd"/>
      <w:r w:rsidRPr="000F2596">
        <w:rPr>
          <w:rFonts w:ascii="Times New Roman" w:hAnsi="Times New Roman"/>
          <w:sz w:val="28"/>
          <w:szCs w:val="28"/>
        </w:rPr>
        <w:t xml:space="preserve">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w:t>
      </w:r>
      <w:r w:rsidRPr="000F2596">
        <w:rPr>
          <w:rFonts w:ascii="Times New Roman" w:hAnsi="Times New Roman"/>
          <w:sz w:val="28"/>
          <w:szCs w:val="28"/>
        </w:rPr>
        <w:lastRenderedPageBreak/>
        <w:t>образования по специальности «Организация движения на воздушном транспорте»;</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двенадцатом пункта 21, абзацах четырнадцатом и пятнадцатом пункта 24 настоящих Правил;</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письменное согласие одного из законных представителей – для абитуриентов в возрасте до 18 лет, поступающих в УССО, </w:t>
      </w:r>
      <w:proofErr w:type="gramStart"/>
      <w:r w:rsidRPr="000F2596">
        <w:rPr>
          <w:rFonts w:ascii="Times New Roman" w:hAnsi="Times New Roman"/>
          <w:sz w:val="28"/>
          <w:szCs w:val="28"/>
        </w:rPr>
        <w:t>осуществляющие</w:t>
      </w:r>
      <w:proofErr w:type="gramEnd"/>
      <w:r w:rsidRPr="000F2596">
        <w:rPr>
          <w:rFonts w:ascii="Times New Roman" w:hAnsi="Times New Roman"/>
          <w:sz w:val="28"/>
          <w:szCs w:val="28"/>
        </w:rPr>
        <w:t xml:space="preserve"> подготовку кадров для воинских формирований и военизированных организаций;</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и туризма, – для лиц, поступающих для получения среднего специального образования за счет средств бюджета в училища</w:t>
      </w:r>
      <w:proofErr w:type="gramEnd"/>
      <w:r w:rsidRPr="000F2596">
        <w:rPr>
          <w:rFonts w:ascii="Times New Roman" w:hAnsi="Times New Roman"/>
          <w:sz w:val="28"/>
          <w:szCs w:val="28"/>
        </w:rPr>
        <w:t xml:space="preserve"> олимпийского резерва;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справка, подтверждающая спортивные достижения, выданная Министерством спорта и туризма или главным управлением (управлением) спорта и туризма облисполкомов (Минского горисполкома), – для лиц, указанных в абзацах пятом и шестом пункта 21, абзаце втором пункта 24 настоящих Правил;</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справка о подтверждении нахождения в списочном составе национальной или сборной команды Республики Беларусь по виду (видам) спорта, выданная Министерством спорта и туризма, – для лиц, указанных в абзаце третьем пункта 24 настоящих Правил;</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и туризма, – для лиц, поступающих для получения среднего специального образования в училища олимпийского резерва;</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Приемная комиссия вправе дополнительно запросить у абитуриента документы, необходимые для принятия соответствующего решения.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13. Документы в приемную комиссию УССО подаются абитуриентами либо их представителями.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случае подачи документов абитуриентом документ, удостоверяющий личность, предъявляется им лично.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14. Сроки приема документов в УССО определяются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ГЛАВА 3</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ВСТУПИТЕЛЬНЫЕ ИСПЫТАНИЯ</w:t>
      </w:r>
    </w:p>
    <w:p w:rsidR="005377B6" w:rsidRPr="000F2596" w:rsidRDefault="005377B6" w:rsidP="005377B6">
      <w:pPr>
        <w:pStyle w:val="a3"/>
        <w:jc w:val="center"/>
        <w:rPr>
          <w:rFonts w:ascii="Times New Roman" w:hAnsi="Times New Roman"/>
          <w:b/>
          <w:bCs/>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15. Сроки проведения вступительных испытаний определяются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16. </w:t>
      </w:r>
      <w:proofErr w:type="gramStart"/>
      <w:r w:rsidRPr="000F2596">
        <w:rPr>
          <w:rFonts w:ascii="Times New Roman" w:hAnsi="Times New Roman"/>
          <w:sz w:val="28"/>
          <w:szCs w:val="28"/>
        </w:rPr>
        <w:t>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вправе сдавать вступительное испытание на белорусском или русском языке (по выбору абитуриента).</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w:t>
      </w:r>
      <w:proofErr w:type="gramEnd"/>
      <w:r w:rsidRPr="000F2596">
        <w:rPr>
          <w:rFonts w:ascii="Times New Roman" w:hAnsi="Times New Roman"/>
          <w:sz w:val="28"/>
          <w:szCs w:val="28"/>
        </w:rPr>
        <w:t xml:space="preserve"> профильному учебному предмету в соответствии с избранной группой специальностей (специальностью).</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w:t>
      </w:r>
      <w:proofErr w:type="gramStart"/>
      <w:r w:rsidRPr="000F2596">
        <w:rPr>
          <w:rFonts w:ascii="Times New Roman" w:hAnsi="Times New Roman"/>
          <w:sz w:val="28"/>
          <w:szCs w:val="28"/>
        </w:rPr>
        <w:t>профильного</w:t>
      </w:r>
      <w:proofErr w:type="gramEnd"/>
      <w:r w:rsidRPr="000F2596">
        <w:rPr>
          <w:rFonts w:ascii="Times New Roman" w:hAnsi="Times New Roman"/>
          <w:sz w:val="28"/>
          <w:szCs w:val="28"/>
        </w:rPr>
        <w:t>.</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roofErr w:type="gramEnd"/>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______________________________</w:t>
      </w:r>
    </w:p>
    <w:p w:rsidR="005377B6" w:rsidRPr="000F2596" w:rsidRDefault="005377B6" w:rsidP="005377B6">
      <w:pPr>
        <w:pStyle w:val="a3"/>
        <w:ind w:firstLine="720"/>
        <w:jc w:val="both"/>
        <w:rPr>
          <w:rFonts w:ascii="Times New Roman" w:hAnsi="Times New Roman"/>
          <w:sz w:val="24"/>
          <w:szCs w:val="24"/>
        </w:rPr>
      </w:pPr>
      <w:proofErr w:type="gramStart"/>
      <w:r w:rsidRPr="000F2596">
        <w:rPr>
          <w:rFonts w:ascii="Times New Roman" w:hAnsi="Times New Roman"/>
          <w:sz w:val="24"/>
          <w:szCs w:val="24"/>
        </w:rPr>
        <w: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w:t>
      </w:r>
      <w:proofErr w:type="gramEnd"/>
      <w:r w:rsidRPr="000F2596">
        <w:rPr>
          <w:rFonts w:ascii="Times New Roman" w:hAnsi="Times New Roman"/>
          <w:sz w:val="24"/>
          <w:szCs w:val="24"/>
        </w:rPr>
        <w:t xml:space="preserve"> конструирование обуви и кожгалантерейных изделий».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 и туризма.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18. При проведении вступительного испытания в УССО знания абитуриента оцениваются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 случае</w:t>
      </w:r>
      <w:proofErr w:type="gramStart"/>
      <w:r w:rsidRPr="000F2596">
        <w:rPr>
          <w:rFonts w:ascii="Times New Roman" w:hAnsi="Times New Roman"/>
          <w:sz w:val="28"/>
          <w:szCs w:val="28"/>
        </w:rPr>
        <w:t>,</w:t>
      </w:r>
      <w:proofErr w:type="gramEnd"/>
      <w:r w:rsidRPr="000F2596">
        <w:rPr>
          <w:rFonts w:ascii="Times New Roman" w:hAnsi="Times New Roman"/>
          <w:sz w:val="28"/>
          <w:szCs w:val="28"/>
        </w:rPr>
        <w:t xml:space="preserve">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 и туризма.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 xml:space="preserve">19. </w:t>
      </w:r>
      <w:proofErr w:type="gramStart"/>
      <w:r w:rsidRPr="000F2596">
        <w:rPr>
          <w:rFonts w:ascii="Times New Roman" w:hAnsi="Times New Roman"/>
          <w:sz w:val="28"/>
          <w:szCs w:val="28"/>
        </w:rPr>
        <w:t>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w:t>
      </w:r>
      <w:proofErr w:type="gramEnd"/>
      <w:r w:rsidRPr="000F2596">
        <w:rPr>
          <w:rFonts w:ascii="Times New Roman" w:hAnsi="Times New Roman"/>
          <w:sz w:val="28"/>
          <w:szCs w:val="28"/>
        </w:rPr>
        <w:t xml:space="preserve"> УССО не допускаются.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20. Абитуриенты из числа иностранных граждан и лиц без гражданства, не имеющие свидетельств об окончании факультетов </w:t>
      </w:r>
      <w:proofErr w:type="spellStart"/>
      <w:r w:rsidRPr="000F2596">
        <w:rPr>
          <w:rFonts w:ascii="Times New Roman" w:hAnsi="Times New Roman"/>
          <w:sz w:val="28"/>
          <w:szCs w:val="28"/>
        </w:rPr>
        <w:t>довузовской</w:t>
      </w:r>
      <w:proofErr w:type="spellEnd"/>
      <w:r w:rsidRPr="000F2596">
        <w:rPr>
          <w:rFonts w:ascii="Times New Roman" w:hAnsi="Times New Roman"/>
          <w:sz w:val="28"/>
          <w:szCs w:val="28"/>
        </w:rPr>
        <w:t xml:space="preserve">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ГЛАВА 4</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ЛИЦА, ИМЕЮЩИЕ ПРАВО НА ЛЬГОТЫ ПРИ ЗАЧИСЛЕНИИ В УССО</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21. Вне конкурса в порядке перечисления зачисляются: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roofErr w:type="gramEnd"/>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w:t>
      </w:r>
      <w:proofErr w:type="gramEnd"/>
      <w:r w:rsidRPr="000F2596">
        <w:rPr>
          <w:rFonts w:ascii="Times New Roman" w:hAnsi="Times New Roman"/>
          <w:sz w:val="28"/>
          <w:szCs w:val="28"/>
        </w:rPr>
        <w:t>», соответствующие номинациям творческих конкурсов и фестивалей, олимпиад в сфере культуры;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и туризма</w:t>
      </w:r>
      <w:proofErr w:type="gramEnd"/>
      <w:r w:rsidRPr="000F2596">
        <w:rPr>
          <w:rFonts w:ascii="Times New Roman" w:hAnsi="Times New Roman"/>
          <w:sz w:val="28"/>
          <w:szCs w:val="28"/>
        </w:rPr>
        <w:t xml:space="preserve">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награжденные в год приема или в течение двух лет, предшествующих году приема, нагрудным знаком «</w:t>
      </w:r>
      <w:proofErr w:type="spellStart"/>
      <w:r w:rsidRPr="000F2596">
        <w:rPr>
          <w:rFonts w:ascii="Times New Roman" w:hAnsi="Times New Roman"/>
          <w:sz w:val="28"/>
          <w:szCs w:val="28"/>
        </w:rPr>
        <w:t>Лаўрэат</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спецыяльнага</w:t>
      </w:r>
      <w:proofErr w:type="spellEnd"/>
      <w:r w:rsidRPr="000F2596">
        <w:rPr>
          <w:rFonts w:ascii="Times New Roman" w:hAnsi="Times New Roman"/>
          <w:sz w:val="28"/>
          <w:szCs w:val="28"/>
        </w:rPr>
        <w:t xml:space="preserve"> фонду </w:t>
      </w:r>
      <w:proofErr w:type="spellStart"/>
      <w:r w:rsidRPr="000F2596">
        <w:rPr>
          <w:rFonts w:ascii="Times New Roman" w:hAnsi="Times New Roman"/>
          <w:sz w:val="28"/>
          <w:szCs w:val="28"/>
        </w:rPr>
        <w:t>Прэзідэнта</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Рэспублі</w:t>
      </w:r>
      <w:proofErr w:type="gramStart"/>
      <w:r w:rsidRPr="000F2596">
        <w:rPr>
          <w:rFonts w:ascii="Times New Roman" w:hAnsi="Times New Roman"/>
          <w:sz w:val="28"/>
          <w:szCs w:val="28"/>
        </w:rPr>
        <w:t>к</w:t>
      </w:r>
      <w:proofErr w:type="gramEnd"/>
      <w:r w:rsidRPr="000F2596">
        <w:rPr>
          <w:rFonts w:ascii="Times New Roman" w:hAnsi="Times New Roman"/>
          <w:sz w:val="28"/>
          <w:szCs w:val="28"/>
        </w:rPr>
        <w:t>і</w:t>
      </w:r>
      <w:proofErr w:type="spellEnd"/>
      <w:r w:rsidRPr="000F2596">
        <w:rPr>
          <w:rFonts w:ascii="Times New Roman" w:hAnsi="Times New Roman"/>
          <w:sz w:val="28"/>
          <w:szCs w:val="28"/>
        </w:rPr>
        <w:t xml:space="preserve"> </w:t>
      </w:r>
      <w:proofErr w:type="gramStart"/>
      <w:r w:rsidRPr="000F2596">
        <w:rPr>
          <w:rFonts w:ascii="Times New Roman" w:hAnsi="Times New Roman"/>
          <w:sz w:val="28"/>
          <w:szCs w:val="28"/>
        </w:rPr>
        <w:t>Беларусь</w:t>
      </w:r>
      <w:proofErr w:type="gramEnd"/>
      <w:r w:rsidRPr="000F2596">
        <w:rPr>
          <w:rFonts w:ascii="Times New Roman" w:hAnsi="Times New Roman"/>
          <w:sz w:val="28"/>
          <w:szCs w:val="28"/>
        </w:rPr>
        <w:t xml:space="preserve"> па </w:t>
      </w:r>
      <w:proofErr w:type="spellStart"/>
      <w:r w:rsidRPr="000F2596">
        <w:rPr>
          <w:rFonts w:ascii="Times New Roman" w:hAnsi="Times New Roman"/>
          <w:sz w:val="28"/>
          <w:szCs w:val="28"/>
        </w:rPr>
        <w:t>падтрымцы</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таленавітай</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моладзі</w:t>
      </w:r>
      <w:proofErr w:type="spellEnd"/>
      <w:r w:rsidRPr="000F2596">
        <w:rPr>
          <w:rFonts w:ascii="Times New Roman" w:hAnsi="Times New Roman"/>
          <w:sz w:val="28"/>
          <w:szCs w:val="28"/>
        </w:rPr>
        <w:t>» за творческие достижения в сфере культуры, соответствующие избранной специальности;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награжденные в год приема или в течение двух лет, предшествующих году приема, нагрудным знаком «</w:t>
      </w:r>
      <w:proofErr w:type="spellStart"/>
      <w:r w:rsidRPr="000F2596">
        <w:rPr>
          <w:rFonts w:ascii="Times New Roman" w:hAnsi="Times New Roman"/>
          <w:sz w:val="28"/>
          <w:szCs w:val="28"/>
        </w:rPr>
        <w:t>Лаўрэат</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спецыяльнага</w:t>
      </w:r>
      <w:proofErr w:type="spellEnd"/>
      <w:r w:rsidRPr="000F2596">
        <w:rPr>
          <w:rFonts w:ascii="Times New Roman" w:hAnsi="Times New Roman"/>
          <w:sz w:val="28"/>
          <w:szCs w:val="28"/>
        </w:rPr>
        <w:t xml:space="preserve"> фонду </w:t>
      </w:r>
      <w:proofErr w:type="spellStart"/>
      <w:r w:rsidRPr="000F2596">
        <w:rPr>
          <w:rFonts w:ascii="Times New Roman" w:hAnsi="Times New Roman"/>
          <w:sz w:val="28"/>
          <w:szCs w:val="28"/>
        </w:rPr>
        <w:t>Прэзідэнта</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Рэспублі</w:t>
      </w:r>
      <w:proofErr w:type="gramStart"/>
      <w:r w:rsidRPr="000F2596">
        <w:rPr>
          <w:rFonts w:ascii="Times New Roman" w:hAnsi="Times New Roman"/>
          <w:sz w:val="28"/>
          <w:szCs w:val="28"/>
        </w:rPr>
        <w:t>к</w:t>
      </w:r>
      <w:proofErr w:type="gramEnd"/>
      <w:r w:rsidRPr="000F2596">
        <w:rPr>
          <w:rFonts w:ascii="Times New Roman" w:hAnsi="Times New Roman"/>
          <w:sz w:val="28"/>
          <w:szCs w:val="28"/>
        </w:rPr>
        <w:t>і</w:t>
      </w:r>
      <w:proofErr w:type="spellEnd"/>
      <w:r w:rsidRPr="000F2596">
        <w:rPr>
          <w:rFonts w:ascii="Times New Roman" w:hAnsi="Times New Roman"/>
          <w:sz w:val="28"/>
          <w:szCs w:val="28"/>
        </w:rPr>
        <w:t xml:space="preserve"> </w:t>
      </w:r>
      <w:proofErr w:type="gramStart"/>
      <w:r w:rsidRPr="000F2596">
        <w:rPr>
          <w:rFonts w:ascii="Times New Roman" w:hAnsi="Times New Roman"/>
          <w:sz w:val="28"/>
          <w:szCs w:val="28"/>
        </w:rPr>
        <w:t>Беларусь</w:t>
      </w:r>
      <w:proofErr w:type="gramEnd"/>
      <w:r w:rsidRPr="000F2596">
        <w:rPr>
          <w:rFonts w:ascii="Times New Roman" w:hAnsi="Times New Roman"/>
          <w:sz w:val="28"/>
          <w:szCs w:val="28"/>
        </w:rPr>
        <w:t xml:space="preserve"> па </w:t>
      </w:r>
      <w:proofErr w:type="spellStart"/>
      <w:r w:rsidRPr="000F2596">
        <w:rPr>
          <w:rFonts w:ascii="Times New Roman" w:hAnsi="Times New Roman"/>
          <w:sz w:val="28"/>
          <w:szCs w:val="28"/>
        </w:rPr>
        <w:t>сацыяльнай</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падтрымцы</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здольных</w:t>
      </w:r>
      <w:proofErr w:type="spellEnd"/>
      <w:r w:rsidRPr="000F2596">
        <w:rPr>
          <w:rFonts w:ascii="Times New Roman" w:hAnsi="Times New Roman"/>
          <w:sz w:val="28"/>
          <w:szCs w:val="28"/>
        </w:rPr>
        <w:t xml:space="preserve"> </w:t>
      </w:r>
      <w:proofErr w:type="spellStart"/>
      <w:r w:rsidRPr="000F2596">
        <w:rPr>
          <w:rFonts w:ascii="Times New Roman" w:hAnsi="Times New Roman"/>
          <w:sz w:val="28"/>
          <w:szCs w:val="28"/>
        </w:rPr>
        <w:t>навучэнцаў</w:t>
      </w:r>
      <w:proofErr w:type="spellEnd"/>
      <w:r w:rsidRPr="000F2596">
        <w:rPr>
          <w:rFonts w:ascii="Times New Roman" w:hAnsi="Times New Roman"/>
          <w:sz w:val="28"/>
          <w:szCs w:val="28"/>
        </w:rPr>
        <w:t xml:space="preserve"> i </w:t>
      </w:r>
      <w:proofErr w:type="spellStart"/>
      <w:r w:rsidRPr="000F2596">
        <w:rPr>
          <w:rFonts w:ascii="Times New Roman" w:hAnsi="Times New Roman"/>
          <w:sz w:val="28"/>
          <w:szCs w:val="28"/>
        </w:rPr>
        <w:t>студэнтаў</w:t>
      </w:r>
      <w:proofErr w:type="spellEnd"/>
      <w:r w:rsidRPr="000F2596">
        <w:rPr>
          <w:rFonts w:ascii="Times New Roman" w:hAnsi="Times New Roman"/>
          <w:sz w:val="28"/>
          <w:szCs w:val="28"/>
        </w:rPr>
        <w:t>» за высокие достижения в отдельных предметных сферах, соответствующих избранному профилю (направлению)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w:t>
      </w:r>
      <w:r w:rsidRPr="000F2596">
        <w:rPr>
          <w:rFonts w:ascii="Times New Roman" w:hAnsi="Times New Roman"/>
          <w:sz w:val="28"/>
          <w:szCs w:val="28"/>
        </w:rPr>
        <w:lastRenderedPageBreak/>
        <w:t>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w:t>
      </w:r>
      <w:proofErr w:type="gramEnd"/>
      <w:r w:rsidRPr="000F2596">
        <w:rPr>
          <w:rFonts w:ascii="Times New Roman" w:hAnsi="Times New Roman"/>
          <w:sz w:val="28"/>
          <w:szCs w:val="28"/>
        </w:rPr>
        <w:t xml:space="preserve">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w:t>
      </w:r>
      <w:proofErr w:type="gramEnd"/>
      <w:r w:rsidRPr="000F2596">
        <w:rPr>
          <w:rFonts w:ascii="Times New Roman" w:hAnsi="Times New Roman"/>
          <w:sz w:val="28"/>
          <w:szCs w:val="28"/>
        </w:rPr>
        <w:t xml:space="preserve"> </w:t>
      </w:r>
      <w:proofErr w:type="gramStart"/>
      <w:r w:rsidRPr="000F2596">
        <w:rPr>
          <w:rFonts w:ascii="Times New Roman" w:hAnsi="Times New Roman"/>
          <w:sz w:val="28"/>
          <w:szCs w:val="28"/>
        </w:rPr>
        <w:t>поступлении</w:t>
      </w:r>
      <w:proofErr w:type="gramEnd"/>
      <w:r w:rsidRPr="000F2596">
        <w:rPr>
          <w:rFonts w:ascii="Times New Roman" w:hAnsi="Times New Roman"/>
          <w:sz w:val="28"/>
          <w:szCs w:val="28"/>
        </w:rPr>
        <w:t xml:space="preserve"> в УССО, осуществляющие подготовку кадров со средним специальным образованием для Вооруженных Сил Республики Беларусь;</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w:t>
      </w:r>
      <w:proofErr w:type="gramEnd"/>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w:t>
      </w:r>
      <w:proofErr w:type="gramEnd"/>
      <w:r w:rsidRPr="000F2596">
        <w:rPr>
          <w:rFonts w:ascii="Times New Roman" w:hAnsi="Times New Roman"/>
          <w:sz w:val="28"/>
          <w:szCs w:val="28"/>
        </w:rPr>
        <w:t xml:space="preserve"> (пяти) баллов по профильному учебному предмету.</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22. В случае</w:t>
      </w:r>
      <w:proofErr w:type="gramStart"/>
      <w:r w:rsidRPr="000F2596">
        <w:rPr>
          <w:rFonts w:ascii="Times New Roman" w:hAnsi="Times New Roman"/>
          <w:sz w:val="28"/>
          <w:szCs w:val="28"/>
        </w:rPr>
        <w:t>,</w:t>
      </w:r>
      <w:proofErr w:type="gramEnd"/>
      <w:r w:rsidRPr="000F2596">
        <w:rPr>
          <w:rFonts w:ascii="Times New Roman" w:hAnsi="Times New Roman"/>
          <w:sz w:val="28"/>
          <w:szCs w:val="28"/>
        </w:rPr>
        <w:t xml:space="preserve">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23. </w:t>
      </w:r>
      <w:proofErr w:type="gramStart"/>
      <w:r w:rsidRPr="000F2596">
        <w:rPr>
          <w:rFonts w:ascii="Times New Roman" w:hAnsi="Times New Roman"/>
          <w:sz w:val="28"/>
          <w:szCs w:val="28"/>
        </w:rPr>
        <w:t>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w:t>
      </w:r>
      <w:proofErr w:type="gramEnd"/>
      <w:r w:rsidRPr="000F2596">
        <w:rPr>
          <w:rFonts w:ascii="Times New Roman" w:hAnsi="Times New Roman"/>
          <w:sz w:val="28"/>
          <w:szCs w:val="28"/>
        </w:rPr>
        <w:t>, а при проведении вступительного испытания – при получении положительных отметок зачисляются: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дети-сироты и дети, оставшиеся без попечения родителей, а также лица из числа детей-сирот и детей, оставшихся без попечения родителей;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выпускники кадетских училищ, окончившие их в год поступления, в УССО, осуществляющие подготовку кадров со средним специальным образованием для Вооруженных Сил Республики Беларусь, – в количестве до 30 процентов от контрольных цифр приема;</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абитуриенты, имеющие профессионально-техническое образование с общим средним образованием, стаж работы (период осуществления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w:t>
      </w:r>
      <w:proofErr w:type="gramEnd"/>
      <w:r w:rsidRPr="000F2596">
        <w:rPr>
          <w:rFonts w:ascii="Times New Roman" w:hAnsi="Times New Roman"/>
          <w:sz w:val="28"/>
          <w:szCs w:val="28"/>
        </w:rPr>
        <w:t xml:space="preserve"> получения образования по избранному профилю (направлению)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w:t>
      </w:r>
      <w:proofErr w:type="gramEnd"/>
      <w:r w:rsidRPr="000F2596">
        <w:rPr>
          <w:rFonts w:ascii="Times New Roman" w:hAnsi="Times New Roman"/>
          <w:sz w:val="28"/>
          <w:szCs w:val="28"/>
        </w:rPr>
        <w:t xml:space="preserve"> </w:t>
      </w:r>
      <w:proofErr w:type="gramStart"/>
      <w:r w:rsidRPr="000F2596">
        <w:rPr>
          <w:rFonts w:ascii="Times New Roman" w:hAnsi="Times New Roman"/>
          <w:sz w:val="28"/>
          <w:szCs w:val="28"/>
        </w:rPr>
        <w:t>проведении</w:t>
      </w:r>
      <w:proofErr w:type="gramEnd"/>
      <w:r w:rsidRPr="000F2596">
        <w:rPr>
          <w:rFonts w:ascii="Times New Roman" w:hAnsi="Times New Roman"/>
          <w:sz w:val="28"/>
          <w:szCs w:val="28"/>
        </w:rPr>
        <w:t xml:space="preserve"> государственных торжественных мероприятий, – в количестве до 10 процентов от контрольных цифр приема;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включенные Министерством спорта и туризма в списочные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w:t>
      </w:r>
      <w:r w:rsidRPr="000F2596">
        <w:rPr>
          <w:rFonts w:ascii="Times New Roman" w:hAnsi="Times New Roman"/>
          <w:sz w:val="28"/>
          <w:szCs w:val="28"/>
        </w:rPr>
        <w:lastRenderedPageBreak/>
        <w:t xml:space="preserve">экспертной комиссии об отсутствии медицинских противопоказаний к </w:t>
      </w:r>
      <w:proofErr w:type="gramStart"/>
      <w:r w:rsidRPr="000F2596">
        <w:rPr>
          <w:rFonts w:ascii="Times New Roman" w:hAnsi="Times New Roman"/>
          <w:sz w:val="28"/>
          <w:szCs w:val="28"/>
        </w:rPr>
        <w:t>обучению по</w:t>
      </w:r>
      <w:proofErr w:type="gramEnd"/>
      <w:r w:rsidRPr="000F2596">
        <w:rPr>
          <w:rFonts w:ascii="Times New Roman" w:hAnsi="Times New Roman"/>
          <w:sz w:val="28"/>
          <w:szCs w:val="28"/>
        </w:rPr>
        <w:t xml:space="preserve"> избранной специальности;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инвалиды III группы;</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являющиеся членами многодетных семей;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 xml:space="preserve">лица, имеющие больший (не менее одного года) стаж работы (период осуществления предпринимательской деятельности или деятельности, не относящейся к предпринимательской) по избранному профилю (направлению) </w:t>
      </w:r>
      <w:r w:rsidRPr="000F2596">
        <w:rPr>
          <w:rFonts w:ascii="Times New Roman" w:hAnsi="Times New Roman"/>
          <w:sz w:val="28"/>
          <w:szCs w:val="28"/>
        </w:rPr>
        <w:lastRenderedPageBreak/>
        <w:t>образования, при поступлении на очную (вечернюю), заочную или дистанционную форму получения образования;</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получившие более высокий балл на вступительном испытании;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имеющие в документе об образовании более высокий балл по профильному учебному предмету;</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имеющие в документе об образовании более высокий балл по учебным предметам «Русский язык» и «Белорусский язык»;</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имеющие более высокий средний балл документа об образовании, точность которого определяется до сотых долей единицы;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ГЛАВА 5</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ЗАЧИСЛЕНИЕ АБИТУРИЕНТОВ</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25. Сроки зачисления абитуриентов определяются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26. Зачисление абитуриентов в УССО проводится по конкурсу на основе: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При поступлении для получения среднего специального образования в сокращенный срок зачисляются по конкурсу среднего балла:</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двух документов об образовании (аттестата об общем среднем образовании и диплома о профессионально-техническом образовании без получения общего </w:t>
      </w:r>
      <w:r w:rsidRPr="000F2596">
        <w:rPr>
          <w:rFonts w:ascii="Times New Roman" w:hAnsi="Times New Roman"/>
          <w:sz w:val="28"/>
          <w:szCs w:val="28"/>
        </w:rPr>
        <w:lastRenderedPageBreak/>
        <w:t>среднего образования) – абитуриенты, получившие профессионально-техническое образование на основе общего среднего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абитуриенты, сдавшие вступительное испытание в </w:t>
      </w:r>
      <w:proofErr w:type="gramStart"/>
      <w:r w:rsidRPr="000F2596">
        <w:rPr>
          <w:rFonts w:ascii="Times New Roman" w:hAnsi="Times New Roman"/>
          <w:sz w:val="28"/>
          <w:szCs w:val="28"/>
        </w:rPr>
        <w:t>данном</w:t>
      </w:r>
      <w:proofErr w:type="gramEnd"/>
      <w:r w:rsidRPr="000F2596">
        <w:rPr>
          <w:rFonts w:ascii="Times New Roman" w:hAnsi="Times New Roman"/>
          <w:sz w:val="28"/>
          <w:szCs w:val="28"/>
        </w:rPr>
        <w:t xml:space="preserve"> УССО;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абитуриенты, сдавшие вступительное испытание </w:t>
      </w:r>
      <w:proofErr w:type="gramStart"/>
      <w:r w:rsidRPr="000F2596">
        <w:rPr>
          <w:rFonts w:ascii="Times New Roman" w:hAnsi="Times New Roman"/>
          <w:sz w:val="28"/>
          <w:szCs w:val="28"/>
        </w:rPr>
        <w:t>в</w:t>
      </w:r>
      <w:proofErr w:type="gramEnd"/>
      <w:r w:rsidRPr="000F2596">
        <w:rPr>
          <w:rFonts w:ascii="Times New Roman" w:hAnsi="Times New Roman"/>
          <w:sz w:val="28"/>
          <w:szCs w:val="28"/>
        </w:rPr>
        <w:t xml:space="preserve"> другом УССО.</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29. </w:t>
      </w:r>
      <w:proofErr w:type="gramStart"/>
      <w:r w:rsidRPr="000F2596">
        <w:rPr>
          <w:rFonts w:ascii="Times New Roman" w:hAnsi="Times New Roman"/>
          <w:sz w:val="28"/>
          <w:szCs w:val="28"/>
        </w:rPr>
        <w:t>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30. </w:t>
      </w:r>
      <w:proofErr w:type="gramStart"/>
      <w:r w:rsidRPr="000F2596">
        <w:rPr>
          <w:rFonts w:ascii="Times New Roman" w:hAnsi="Times New Roman"/>
          <w:sz w:val="28"/>
          <w:szCs w:val="28"/>
        </w:rPr>
        <w:t>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roofErr w:type="gramEnd"/>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31. </w:t>
      </w:r>
      <w:proofErr w:type="gramStart"/>
      <w:r w:rsidRPr="000F2596">
        <w:rPr>
          <w:rFonts w:ascii="Times New Roman" w:hAnsi="Times New Roman"/>
          <w:sz w:val="28"/>
          <w:szCs w:val="28"/>
        </w:rPr>
        <w:t>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w:t>
      </w:r>
      <w:proofErr w:type="gramEnd"/>
      <w:r w:rsidRPr="000F2596">
        <w:rPr>
          <w:rFonts w:ascii="Times New Roman" w:hAnsi="Times New Roman"/>
          <w:sz w:val="28"/>
          <w:szCs w:val="28"/>
        </w:rPr>
        <w:t xml:space="preserve">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положительно сдавшие такие же вступительные испытания, но не прошедшие по конкурсу в </w:t>
      </w:r>
      <w:proofErr w:type="gramStart"/>
      <w:r w:rsidRPr="000F2596">
        <w:rPr>
          <w:rFonts w:ascii="Times New Roman" w:hAnsi="Times New Roman"/>
          <w:sz w:val="28"/>
          <w:szCs w:val="28"/>
        </w:rPr>
        <w:t>данном</w:t>
      </w:r>
      <w:proofErr w:type="gramEnd"/>
      <w:r w:rsidRPr="000F2596">
        <w:rPr>
          <w:rFonts w:ascii="Times New Roman" w:hAnsi="Times New Roman"/>
          <w:sz w:val="28"/>
          <w:szCs w:val="28"/>
        </w:rPr>
        <w:t xml:space="preserve"> УССО на другую специальность;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не </w:t>
      </w:r>
      <w:proofErr w:type="gramStart"/>
      <w:r w:rsidRPr="000F2596">
        <w:rPr>
          <w:rFonts w:ascii="Times New Roman" w:hAnsi="Times New Roman"/>
          <w:sz w:val="28"/>
          <w:szCs w:val="28"/>
        </w:rPr>
        <w:t>прошедшие</w:t>
      </w:r>
      <w:proofErr w:type="gramEnd"/>
      <w:r w:rsidRPr="000F2596">
        <w:rPr>
          <w:rFonts w:ascii="Times New Roman" w:hAnsi="Times New Roman"/>
          <w:sz w:val="28"/>
          <w:szCs w:val="28"/>
        </w:rPr>
        <w:t xml:space="preserve"> по конкурсу среднего балла документа (документов) об образовании в данном УССО на другую специальность.</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lastRenderedPageBreak/>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rsidR="005377B6" w:rsidRPr="000F2596" w:rsidRDefault="005377B6" w:rsidP="005377B6">
      <w:pPr>
        <w:pStyle w:val="a3"/>
        <w:ind w:firstLine="720"/>
        <w:jc w:val="both"/>
        <w:rPr>
          <w:rFonts w:ascii="Times New Roman" w:hAnsi="Times New Roman"/>
          <w:sz w:val="28"/>
          <w:szCs w:val="28"/>
        </w:rPr>
      </w:pPr>
      <w:proofErr w:type="gramStart"/>
      <w:r w:rsidRPr="000F2596">
        <w:rPr>
          <w:rFonts w:ascii="Times New Roman" w:hAnsi="Times New Roman"/>
          <w:sz w:val="28"/>
          <w:szCs w:val="28"/>
        </w:rP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прошедшими по конкурсу среднего балла документа (документов) об образовании на получение среднего специального образования в данном УССО или другом УССО, абитуриентами, успешно сдавшими соответствующее вступительное испытание в данном УССО или другом УССО, учреждении</w:t>
      </w:r>
      <w:proofErr w:type="gramEnd"/>
      <w:r w:rsidRPr="000F2596">
        <w:rPr>
          <w:rFonts w:ascii="Times New Roman" w:hAnsi="Times New Roman"/>
          <w:sz w:val="28"/>
          <w:szCs w:val="28"/>
        </w:rPr>
        <w:t xml:space="preserve"> высшего образования, или эти места передаются на общий конкурс.</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ГЛАВА 6</w:t>
      </w:r>
    </w:p>
    <w:p w:rsidR="005377B6" w:rsidRPr="000F2596" w:rsidRDefault="005377B6" w:rsidP="005377B6">
      <w:pPr>
        <w:pStyle w:val="a3"/>
        <w:jc w:val="center"/>
        <w:rPr>
          <w:rFonts w:ascii="Times New Roman" w:hAnsi="Times New Roman"/>
          <w:b/>
          <w:bCs/>
          <w:sz w:val="28"/>
          <w:szCs w:val="28"/>
        </w:rPr>
      </w:pPr>
      <w:r w:rsidRPr="000F2596">
        <w:rPr>
          <w:rFonts w:ascii="Times New Roman" w:hAnsi="Times New Roman"/>
          <w:b/>
          <w:bCs/>
          <w:sz w:val="28"/>
          <w:szCs w:val="28"/>
        </w:rPr>
        <w:t>ЗАКЛЮЧИТЕЛЬНЫЕ ПОЛОЖЕНИЯ</w:t>
      </w:r>
    </w:p>
    <w:p w:rsidR="005377B6" w:rsidRPr="000F2596" w:rsidRDefault="005377B6" w:rsidP="005377B6">
      <w:pPr>
        <w:pStyle w:val="a3"/>
        <w:ind w:firstLine="720"/>
        <w:jc w:val="both"/>
        <w:rPr>
          <w:rFonts w:ascii="Times New Roman" w:hAnsi="Times New Roman"/>
          <w:sz w:val="28"/>
          <w:szCs w:val="28"/>
        </w:rPr>
      </w:pP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32. В случае</w:t>
      </w:r>
      <w:proofErr w:type="gramStart"/>
      <w:r w:rsidRPr="000F2596">
        <w:rPr>
          <w:rFonts w:ascii="Times New Roman" w:hAnsi="Times New Roman"/>
          <w:sz w:val="28"/>
          <w:szCs w:val="28"/>
        </w:rPr>
        <w:t>,</w:t>
      </w:r>
      <w:proofErr w:type="gramEnd"/>
      <w:r w:rsidRPr="000F2596">
        <w:rPr>
          <w:rFonts w:ascii="Times New Roman" w:hAnsi="Times New Roman"/>
          <w:sz w:val="28"/>
          <w:szCs w:val="28"/>
        </w:rPr>
        <w:t xml:space="preserve">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 xml:space="preserve">33. </w:t>
      </w:r>
      <w:proofErr w:type="gramStart"/>
      <w:r w:rsidRPr="000F2596">
        <w:rPr>
          <w:rFonts w:ascii="Times New Roman" w:hAnsi="Times New Roman"/>
          <w:sz w:val="28"/>
          <w:szCs w:val="28"/>
        </w:rPr>
        <w:t>При заключении в установленном порядке договоров в сфере образования для абитуриентов в возрасте</w:t>
      </w:r>
      <w:proofErr w:type="gramEnd"/>
      <w:r w:rsidRPr="000F2596">
        <w:rPr>
          <w:rFonts w:ascii="Times New Roman" w:hAnsi="Times New Roman"/>
          <w:sz w:val="28"/>
          <w:szCs w:val="28"/>
        </w:rPr>
        <w:t xml:space="preserve"> до 18 лет необходимо наличие письменного согласия одного из его законных представителей.</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rsidR="005377B6" w:rsidRPr="000F2596" w:rsidRDefault="005377B6" w:rsidP="005377B6">
      <w:pPr>
        <w:pStyle w:val="a3"/>
        <w:ind w:firstLine="720"/>
        <w:jc w:val="both"/>
        <w:rPr>
          <w:rFonts w:ascii="Times New Roman" w:hAnsi="Times New Roman"/>
          <w:sz w:val="28"/>
          <w:szCs w:val="28"/>
        </w:rPr>
      </w:pPr>
      <w:r w:rsidRPr="000F2596">
        <w:rPr>
          <w:rFonts w:ascii="Times New Roman" w:hAnsi="Times New Roman"/>
          <w:sz w:val="28"/>
          <w:szCs w:val="28"/>
        </w:rP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rsidR="005377B6" w:rsidRPr="000F2596" w:rsidRDefault="005377B6" w:rsidP="005377B6">
      <w:pPr>
        <w:pStyle w:val="a6"/>
        <w:spacing w:before="65" w:line="281" w:lineRule="exact"/>
        <w:ind w:left="6551" w:right="527"/>
      </w:pPr>
    </w:p>
    <w:p w:rsidR="005377B6" w:rsidRDefault="005377B6" w:rsidP="005377B6">
      <w:pPr>
        <w:pStyle w:val="a6"/>
        <w:spacing w:before="65" w:line="281" w:lineRule="exact"/>
        <w:ind w:left="6551" w:right="527"/>
      </w:pPr>
    </w:p>
    <w:p w:rsidR="006D10C1" w:rsidRDefault="006D10C1" w:rsidP="005377B6">
      <w:pPr>
        <w:pStyle w:val="a6"/>
        <w:spacing w:before="65" w:line="281" w:lineRule="exact"/>
        <w:ind w:left="6551" w:right="527"/>
      </w:pPr>
    </w:p>
    <w:p w:rsidR="006D10C1" w:rsidRDefault="006D10C1" w:rsidP="005377B6">
      <w:pPr>
        <w:pStyle w:val="a6"/>
        <w:spacing w:before="65" w:line="281" w:lineRule="exact"/>
        <w:ind w:left="6551" w:right="527"/>
      </w:pPr>
    </w:p>
    <w:p w:rsidR="006D10C1" w:rsidRDefault="006D10C1" w:rsidP="005377B6">
      <w:pPr>
        <w:pStyle w:val="a6"/>
        <w:spacing w:before="65" w:line="281" w:lineRule="exact"/>
        <w:ind w:left="6551" w:right="527"/>
      </w:pPr>
    </w:p>
    <w:p w:rsidR="006D10C1" w:rsidRDefault="006D10C1" w:rsidP="005377B6">
      <w:pPr>
        <w:pStyle w:val="a6"/>
        <w:spacing w:before="65" w:line="281" w:lineRule="exact"/>
        <w:ind w:left="6551" w:right="527"/>
      </w:pPr>
    </w:p>
    <w:p w:rsidR="006D10C1" w:rsidRPr="000F2596" w:rsidRDefault="006D10C1" w:rsidP="005377B6">
      <w:pPr>
        <w:pStyle w:val="a6"/>
        <w:spacing w:before="65" w:line="281" w:lineRule="exact"/>
        <w:ind w:left="6551" w:right="527"/>
      </w:pPr>
    </w:p>
    <w:tbl>
      <w:tblPr>
        <w:tblW w:w="5000" w:type="pct"/>
        <w:tblCellMar>
          <w:left w:w="0" w:type="dxa"/>
          <w:right w:w="0" w:type="dxa"/>
        </w:tblCellMar>
        <w:tblLook w:val="04A0" w:firstRow="1" w:lastRow="0" w:firstColumn="1" w:lastColumn="0" w:noHBand="0" w:noVBand="1"/>
      </w:tblPr>
      <w:tblGrid>
        <w:gridCol w:w="9934"/>
      </w:tblGrid>
      <w:tr w:rsidR="005377B6" w:rsidRPr="000F2596" w:rsidTr="001F16D7">
        <w:tc>
          <w:tcPr>
            <w:tcW w:w="5000" w:type="pct"/>
            <w:tcMar>
              <w:top w:w="0" w:type="dxa"/>
              <w:left w:w="6" w:type="dxa"/>
              <w:bottom w:w="0" w:type="dxa"/>
              <w:right w:w="6" w:type="dxa"/>
            </w:tcMar>
            <w:hideMark/>
          </w:tcPr>
          <w:p w:rsidR="005377B6" w:rsidRPr="000F2596" w:rsidRDefault="005377B6" w:rsidP="001F16D7">
            <w:pPr>
              <w:widowControl/>
              <w:autoSpaceDE/>
              <w:autoSpaceDN/>
              <w:spacing w:after="24"/>
              <w:ind w:left="6362"/>
              <w:rPr>
                <w:lang w:bidi="ar-SA"/>
              </w:rPr>
            </w:pPr>
            <w:r w:rsidRPr="000F2596">
              <w:rPr>
                <w:lang w:bidi="ar-SA"/>
              </w:rPr>
              <w:lastRenderedPageBreak/>
              <w:t>Приложение</w:t>
            </w:r>
          </w:p>
          <w:p w:rsidR="005377B6" w:rsidRPr="000F2596" w:rsidRDefault="005377B6" w:rsidP="001F16D7">
            <w:pPr>
              <w:widowControl/>
              <w:autoSpaceDE/>
              <w:autoSpaceDN/>
              <w:ind w:left="6362"/>
              <w:rPr>
                <w:lang w:bidi="ar-SA"/>
              </w:rPr>
            </w:pPr>
            <w:r w:rsidRPr="000F2596">
              <w:rPr>
                <w:lang w:bidi="ar-SA"/>
              </w:rPr>
              <w:t>к Правилам приема лиц</w:t>
            </w:r>
            <w:r w:rsidRPr="000F2596">
              <w:rPr>
                <w:lang w:bidi="ar-SA"/>
              </w:rPr>
              <w:br/>
              <w:t>для получения среднего</w:t>
            </w:r>
            <w:r w:rsidRPr="000F2596">
              <w:rPr>
                <w:lang w:bidi="ar-SA"/>
              </w:rPr>
              <w:br/>
              <w:t xml:space="preserve">специального образования </w:t>
            </w:r>
          </w:p>
        </w:tc>
      </w:tr>
    </w:tbl>
    <w:p w:rsidR="005377B6" w:rsidRPr="000F2596" w:rsidRDefault="005377B6" w:rsidP="005377B6">
      <w:pPr>
        <w:pStyle w:val="a3"/>
        <w:rPr>
          <w:rFonts w:ascii="Times New Roman" w:hAnsi="Times New Roman"/>
          <w:b/>
          <w:bCs/>
          <w:sz w:val="24"/>
          <w:szCs w:val="24"/>
        </w:rPr>
      </w:pPr>
      <w:r w:rsidRPr="000F2596">
        <w:rPr>
          <w:rFonts w:ascii="Times New Roman" w:hAnsi="Times New Roman"/>
          <w:b/>
          <w:bCs/>
          <w:sz w:val="24"/>
          <w:szCs w:val="24"/>
        </w:rPr>
        <w:t>ПЕРЕВОДНАЯ ТАБЛИЦА</w:t>
      </w:r>
      <w:r w:rsidRPr="000F2596">
        <w:rPr>
          <w:rFonts w:ascii="Times New Roman" w:hAnsi="Times New Roman"/>
          <w:b/>
          <w:bCs/>
          <w:sz w:val="24"/>
          <w:szCs w:val="24"/>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317"/>
        <w:gridCol w:w="2652"/>
        <w:gridCol w:w="2315"/>
        <w:gridCol w:w="2650"/>
      </w:tblGrid>
      <w:tr w:rsidR="005377B6" w:rsidRPr="000F2596" w:rsidTr="001F16D7">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rsidR="005377B6" w:rsidRPr="000F2596" w:rsidRDefault="005377B6" w:rsidP="001F16D7">
            <w:pPr>
              <w:widowControl/>
              <w:autoSpaceDE/>
              <w:autoSpaceDN/>
              <w:jc w:val="center"/>
              <w:rPr>
                <w:sz w:val="20"/>
                <w:szCs w:val="20"/>
                <w:lang w:bidi="ar-SA"/>
              </w:rPr>
            </w:pPr>
            <w:r w:rsidRPr="000F2596">
              <w:rPr>
                <w:sz w:val="20"/>
                <w:szCs w:val="20"/>
                <w:lang w:bidi="ar-SA"/>
              </w:rPr>
              <w:t>Средний балл документа об образовании по шкале</w:t>
            </w:r>
          </w:p>
        </w:tc>
      </w:tr>
      <w:tr w:rsidR="005377B6" w:rsidRPr="000F2596" w:rsidTr="001F16D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377B6" w:rsidRPr="000F2596" w:rsidRDefault="005377B6" w:rsidP="001F16D7">
            <w:pPr>
              <w:widowControl/>
              <w:autoSpaceDE/>
              <w:autoSpaceDN/>
              <w:jc w:val="center"/>
              <w:rPr>
                <w:sz w:val="20"/>
                <w:szCs w:val="20"/>
                <w:lang w:bidi="ar-SA"/>
              </w:rPr>
            </w:pPr>
            <w:r w:rsidRPr="000F2596">
              <w:rPr>
                <w:sz w:val="20"/>
                <w:szCs w:val="20"/>
                <w:lang w:bidi="ar-SA"/>
              </w:rP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77B6" w:rsidRPr="000F2596" w:rsidRDefault="005377B6" w:rsidP="001F16D7">
            <w:pPr>
              <w:widowControl/>
              <w:autoSpaceDE/>
              <w:autoSpaceDN/>
              <w:jc w:val="center"/>
              <w:rPr>
                <w:sz w:val="20"/>
                <w:szCs w:val="20"/>
                <w:lang w:bidi="ar-SA"/>
              </w:rPr>
            </w:pPr>
            <w:r w:rsidRPr="000F2596">
              <w:rPr>
                <w:sz w:val="20"/>
                <w:szCs w:val="20"/>
                <w:lang w:bidi="ar-SA"/>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377B6" w:rsidRPr="000F2596" w:rsidRDefault="005377B6" w:rsidP="001F16D7">
            <w:pPr>
              <w:widowControl/>
              <w:autoSpaceDE/>
              <w:autoSpaceDN/>
              <w:jc w:val="center"/>
              <w:rPr>
                <w:sz w:val="20"/>
                <w:szCs w:val="20"/>
                <w:lang w:bidi="ar-SA"/>
              </w:rPr>
            </w:pPr>
            <w:r w:rsidRPr="000F2596">
              <w:rPr>
                <w:sz w:val="20"/>
                <w:szCs w:val="20"/>
                <w:lang w:bidi="ar-SA"/>
              </w:rP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377B6" w:rsidRPr="000F2596" w:rsidRDefault="005377B6" w:rsidP="001F16D7">
            <w:pPr>
              <w:widowControl/>
              <w:autoSpaceDE/>
              <w:autoSpaceDN/>
              <w:jc w:val="center"/>
              <w:rPr>
                <w:sz w:val="20"/>
                <w:szCs w:val="20"/>
                <w:lang w:bidi="ar-SA"/>
              </w:rPr>
            </w:pPr>
            <w:r w:rsidRPr="000F2596">
              <w:rPr>
                <w:sz w:val="20"/>
                <w:szCs w:val="20"/>
                <w:lang w:bidi="ar-SA"/>
              </w:rPr>
              <w:t>десятибалльной</w:t>
            </w:r>
          </w:p>
        </w:tc>
      </w:tr>
      <w:tr w:rsidR="005377B6" w:rsidRPr="000F2596" w:rsidTr="001F16D7">
        <w:trPr>
          <w:trHeight w:val="240"/>
        </w:trPr>
        <w:tc>
          <w:tcPr>
            <w:tcW w:w="1166" w:type="pct"/>
            <w:tcBorders>
              <w:top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3,0</w:t>
            </w:r>
          </w:p>
        </w:tc>
        <w:tc>
          <w:tcPr>
            <w:tcW w:w="1335" w:type="pct"/>
            <w:tcBorders>
              <w:top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3,0</w:t>
            </w:r>
          </w:p>
        </w:tc>
        <w:tc>
          <w:tcPr>
            <w:tcW w:w="1165" w:type="pct"/>
            <w:tcBorders>
              <w:top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4,0</w:t>
            </w:r>
          </w:p>
        </w:tc>
        <w:tc>
          <w:tcPr>
            <w:tcW w:w="1334" w:type="pct"/>
            <w:tcBorders>
              <w:top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6,5</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3,1</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3,4</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4,1</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6,9</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3,2</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3,7</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4,2</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7,2</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3,3</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4,0</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4,3</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7,6</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3,4</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4,4</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4,4</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7,9</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3,5</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4,8</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4,5</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8,3</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3,6</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5,1</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4,6</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8,6</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3,7</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5,5</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4,7</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9,0</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3,8</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5,8</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4,8</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9,3</w:t>
            </w:r>
          </w:p>
        </w:tc>
      </w:tr>
      <w:tr w:rsidR="005377B6" w:rsidRPr="000F2596" w:rsidTr="001F16D7">
        <w:trPr>
          <w:trHeight w:val="240"/>
        </w:trPr>
        <w:tc>
          <w:tcPr>
            <w:tcW w:w="1166"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3,9</w:t>
            </w:r>
          </w:p>
        </w:tc>
        <w:tc>
          <w:tcPr>
            <w:tcW w:w="133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6,2</w:t>
            </w:r>
          </w:p>
        </w:tc>
        <w:tc>
          <w:tcPr>
            <w:tcW w:w="1165"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bookmarkStart w:id="1" w:name="_GoBack"/>
            <w:bookmarkEnd w:id="1"/>
            <w:r w:rsidRPr="000F2596">
              <w:rPr>
                <w:sz w:val="20"/>
                <w:szCs w:val="20"/>
                <w:lang w:bidi="ar-SA"/>
              </w:rPr>
              <w:t>4,9</w:t>
            </w:r>
          </w:p>
        </w:tc>
        <w:tc>
          <w:tcPr>
            <w:tcW w:w="1334" w:type="pct"/>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9,7</w:t>
            </w:r>
          </w:p>
        </w:tc>
      </w:tr>
      <w:tr w:rsidR="005377B6" w:rsidRPr="000F2596" w:rsidTr="001F16D7">
        <w:trPr>
          <w:trHeight w:val="240"/>
        </w:trPr>
        <w:tc>
          <w:tcPr>
            <w:tcW w:w="1166" w:type="pct"/>
            <w:tcBorders>
              <w:bottom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 </w:t>
            </w:r>
          </w:p>
        </w:tc>
        <w:tc>
          <w:tcPr>
            <w:tcW w:w="1335" w:type="pct"/>
            <w:tcBorders>
              <w:bottom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 </w:t>
            </w:r>
          </w:p>
        </w:tc>
        <w:tc>
          <w:tcPr>
            <w:tcW w:w="1165" w:type="pct"/>
            <w:tcBorders>
              <w:bottom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5,0</w:t>
            </w:r>
          </w:p>
        </w:tc>
        <w:tc>
          <w:tcPr>
            <w:tcW w:w="1334" w:type="pct"/>
            <w:tcBorders>
              <w:bottom w:val="single" w:sz="4" w:space="0" w:color="auto"/>
            </w:tcBorders>
            <w:tcMar>
              <w:top w:w="0" w:type="dxa"/>
              <w:left w:w="6" w:type="dxa"/>
              <w:bottom w:w="0" w:type="dxa"/>
              <w:right w:w="6" w:type="dxa"/>
            </w:tcMar>
            <w:hideMark/>
          </w:tcPr>
          <w:p w:rsidR="005377B6" w:rsidRPr="000F2596" w:rsidRDefault="005377B6" w:rsidP="001F16D7">
            <w:pPr>
              <w:widowControl/>
              <w:autoSpaceDE/>
              <w:autoSpaceDN/>
              <w:spacing w:before="105"/>
              <w:jc w:val="center"/>
              <w:rPr>
                <w:sz w:val="20"/>
                <w:szCs w:val="20"/>
                <w:lang w:bidi="ar-SA"/>
              </w:rPr>
            </w:pPr>
            <w:r w:rsidRPr="000F2596">
              <w:rPr>
                <w:sz w:val="20"/>
                <w:szCs w:val="20"/>
                <w:lang w:bidi="ar-SA"/>
              </w:rPr>
              <w:t>10,0</w:t>
            </w:r>
          </w:p>
        </w:tc>
      </w:tr>
    </w:tbl>
    <w:p w:rsidR="005377B6" w:rsidRPr="000F2596" w:rsidRDefault="005377B6" w:rsidP="005377B6">
      <w:pPr>
        <w:pStyle w:val="2"/>
      </w:pPr>
      <w:bookmarkStart w:id="2" w:name="_bookmark15"/>
      <w:bookmarkStart w:id="3" w:name="_bookmark16"/>
      <w:bookmarkStart w:id="4" w:name="_Toc167372461"/>
      <w:bookmarkEnd w:id="2"/>
      <w:bookmarkEnd w:id="3"/>
      <w:r w:rsidRPr="000F2596">
        <w:t>Письмо Министерства образования Республики Беларусь</w:t>
      </w:r>
      <w:r w:rsidRPr="000F2596">
        <w:br/>
        <w:t>от 20.04.2023 № 02-01-14/4688/</w:t>
      </w:r>
      <w:proofErr w:type="spellStart"/>
      <w:r w:rsidRPr="000F2596">
        <w:t>дс</w:t>
      </w:r>
      <w:proofErr w:type="spellEnd"/>
      <w:r w:rsidRPr="000F2596">
        <w:t xml:space="preserve"> «О переводе отметок»</w:t>
      </w:r>
      <w:bookmarkEnd w:id="4"/>
    </w:p>
    <w:p w:rsidR="005377B6" w:rsidRPr="000F2596" w:rsidRDefault="005377B6" w:rsidP="005377B6">
      <w:pPr>
        <w:ind w:firstLine="709"/>
        <w:jc w:val="both"/>
        <w:rPr>
          <w:iCs/>
          <w:sz w:val="28"/>
          <w:szCs w:val="28"/>
          <w:lang w:bidi="ar-SA"/>
        </w:rPr>
      </w:pPr>
      <w:r w:rsidRPr="000F2596">
        <w:rPr>
          <w:iCs/>
          <w:sz w:val="28"/>
          <w:szCs w:val="28"/>
        </w:rPr>
        <w:t xml:space="preserve">Министерство образования сообщает, что перевод отметок, выставленных в документы об обучении учащихся, обучавшихся в учреждениях общего среднего образования Российской Федерации, по </w:t>
      </w:r>
      <w:proofErr w:type="spellStart"/>
      <w:r w:rsidRPr="000F2596">
        <w:rPr>
          <w:iCs/>
          <w:sz w:val="28"/>
          <w:szCs w:val="28"/>
        </w:rPr>
        <w:t>пятибальной</w:t>
      </w:r>
      <w:proofErr w:type="spellEnd"/>
      <w:r w:rsidRPr="000F2596">
        <w:rPr>
          <w:iCs/>
          <w:sz w:val="28"/>
          <w:szCs w:val="28"/>
        </w:rPr>
        <w:t xml:space="preserve"> шкале, в </w:t>
      </w:r>
      <w:proofErr w:type="spellStart"/>
      <w:r w:rsidRPr="000F2596">
        <w:rPr>
          <w:iCs/>
          <w:sz w:val="28"/>
          <w:szCs w:val="28"/>
        </w:rPr>
        <w:t>десятибальную</w:t>
      </w:r>
      <w:proofErr w:type="spellEnd"/>
      <w:r w:rsidRPr="000F2596">
        <w:rPr>
          <w:iCs/>
          <w:sz w:val="28"/>
          <w:szCs w:val="28"/>
        </w:rPr>
        <w:t xml:space="preserve"> шкалу, осуществляется по следующей схеме:</w:t>
      </w:r>
    </w:p>
    <w:p w:rsidR="005377B6" w:rsidRPr="000F2596" w:rsidRDefault="005377B6" w:rsidP="005377B6">
      <w:pPr>
        <w:ind w:firstLine="709"/>
        <w:jc w:val="both"/>
        <w:rPr>
          <w:iCs/>
          <w:sz w:val="28"/>
          <w:szCs w:val="28"/>
        </w:rPr>
      </w:pPr>
      <w:r w:rsidRPr="000F2596">
        <w:rPr>
          <w:iCs/>
          <w:sz w:val="28"/>
          <w:szCs w:val="28"/>
        </w:rPr>
        <w:t>«5» (отлично) – «10» (десять) баллов;</w:t>
      </w:r>
    </w:p>
    <w:p w:rsidR="005377B6" w:rsidRPr="000F2596" w:rsidRDefault="005377B6" w:rsidP="005377B6">
      <w:pPr>
        <w:ind w:firstLine="709"/>
        <w:jc w:val="both"/>
        <w:rPr>
          <w:iCs/>
          <w:sz w:val="28"/>
          <w:szCs w:val="28"/>
        </w:rPr>
      </w:pPr>
      <w:r w:rsidRPr="000F2596">
        <w:rPr>
          <w:iCs/>
          <w:sz w:val="28"/>
          <w:szCs w:val="28"/>
        </w:rPr>
        <w:t>«4» (хорошо) – 7 (семь) баллов;</w:t>
      </w:r>
    </w:p>
    <w:p w:rsidR="005377B6" w:rsidRPr="000F2596" w:rsidRDefault="005377B6" w:rsidP="005377B6">
      <w:pPr>
        <w:ind w:firstLine="709"/>
        <w:jc w:val="both"/>
        <w:rPr>
          <w:iCs/>
          <w:sz w:val="28"/>
          <w:szCs w:val="28"/>
        </w:rPr>
      </w:pPr>
      <w:r w:rsidRPr="000F2596">
        <w:rPr>
          <w:iCs/>
          <w:sz w:val="28"/>
          <w:szCs w:val="28"/>
        </w:rPr>
        <w:t>«3» (удовлетворительно) – 4 (четыре) балла.</w:t>
      </w:r>
    </w:p>
    <w:p w:rsidR="005377B6" w:rsidRPr="000F2596" w:rsidRDefault="005377B6" w:rsidP="005377B6">
      <w:pPr>
        <w:ind w:firstLine="709"/>
        <w:jc w:val="both"/>
        <w:rPr>
          <w:iCs/>
          <w:sz w:val="28"/>
          <w:szCs w:val="28"/>
        </w:rPr>
      </w:pPr>
      <w:r w:rsidRPr="000F2596">
        <w:rPr>
          <w:iCs/>
          <w:sz w:val="28"/>
          <w:szCs w:val="28"/>
        </w:rPr>
        <w:t xml:space="preserve">Отметки, выставленные в документы об обучении учащихся, обучавшихся в учреждениях общего среднего образования Республики Беларусь, по </w:t>
      </w:r>
      <w:proofErr w:type="spellStart"/>
      <w:r w:rsidRPr="000F2596">
        <w:rPr>
          <w:iCs/>
          <w:sz w:val="28"/>
          <w:szCs w:val="28"/>
        </w:rPr>
        <w:t>десятибальной</w:t>
      </w:r>
      <w:proofErr w:type="spellEnd"/>
      <w:r w:rsidRPr="000F2596">
        <w:rPr>
          <w:iCs/>
          <w:sz w:val="28"/>
          <w:szCs w:val="28"/>
        </w:rPr>
        <w:t xml:space="preserve"> шкале, соответствуют следующим отметкам по </w:t>
      </w:r>
      <w:proofErr w:type="spellStart"/>
      <w:r w:rsidRPr="000F2596">
        <w:rPr>
          <w:iCs/>
          <w:sz w:val="28"/>
          <w:szCs w:val="28"/>
        </w:rPr>
        <w:t>пятибальной</w:t>
      </w:r>
      <w:proofErr w:type="spellEnd"/>
      <w:r w:rsidRPr="000F2596">
        <w:rPr>
          <w:iCs/>
          <w:sz w:val="28"/>
          <w:szCs w:val="28"/>
        </w:rPr>
        <w:t xml:space="preserve"> шкале: </w:t>
      </w:r>
    </w:p>
    <w:p w:rsidR="005377B6" w:rsidRPr="000F2596" w:rsidRDefault="005377B6" w:rsidP="005377B6">
      <w:pPr>
        <w:ind w:firstLine="709"/>
        <w:jc w:val="both"/>
        <w:rPr>
          <w:iCs/>
          <w:sz w:val="28"/>
          <w:szCs w:val="28"/>
        </w:rPr>
      </w:pPr>
      <w:r w:rsidRPr="000F2596">
        <w:rPr>
          <w:iCs/>
          <w:sz w:val="28"/>
          <w:szCs w:val="28"/>
        </w:rPr>
        <w:t>«3» – «5» баллов – «3» (удовлетворительно);</w:t>
      </w:r>
    </w:p>
    <w:p w:rsidR="005377B6" w:rsidRPr="000F2596" w:rsidRDefault="005377B6" w:rsidP="005377B6">
      <w:pPr>
        <w:ind w:firstLine="709"/>
        <w:jc w:val="both"/>
        <w:rPr>
          <w:iCs/>
          <w:sz w:val="28"/>
          <w:szCs w:val="28"/>
        </w:rPr>
      </w:pPr>
      <w:r w:rsidRPr="000F2596">
        <w:rPr>
          <w:iCs/>
          <w:sz w:val="28"/>
          <w:szCs w:val="28"/>
        </w:rPr>
        <w:t>«6» – «8» баллов – «4» (хорошо);</w:t>
      </w:r>
    </w:p>
    <w:p w:rsidR="005377B6" w:rsidRPr="000F2596" w:rsidRDefault="005377B6" w:rsidP="005377B6">
      <w:pPr>
        <w:pStyle w:val="a6"/>
        <w:ind w:left="0" w:right="87" w:firstLine="709"/>
        <w:rPr>
          <w:sz w:val="24"/>
          <w:szCs w:val="24"/>
        </w:rPr>
      </w:pPr>
      <w:r w:rsidRPr="000F2596">
        <w:rPr>
          <w:iCs/>
        </w:rPr>
        <w:t>«9» – «10» баллов – «5» (отлично).</w:t>
      </w:r>
    </w:p>
    <w:p w:rsidR="005377B6" w:rsidRPr="000F2596" w:rsidRDefault="005377B6" w:rsidP="005377B6">
      <w:pPr>
        <w:pStyle w:val="a6"/>
        <w:ind w:left="0" w:right="87"/>
        <w:rPr>
          <w:sz w:val="30"/>
        </w:rPr>
      </w:pPr>
    </w:p>
    <w:p w:rsidR="005377B6" w:rsidRPr="000F2596" w:rsidRDefault="005377B6" w:rsidP="005377B6">
      <w:pPr>
        <w:pStyle w:val="a6"/>
        <w:ind w:left="0" w:right="87"/>
        <w:rPr>
          <w:sz w:val="30"/>
        </w:rPr>
      </w:pPr>
    </w:p>
    <w:p w:rsidR="005377B6" w:rsidRPr="000F2596" w:rsidRDefault="005377B6" w:rsidP="005377B6">
      <w:pPr>
        <w:pStyle w:val="a6"/>
        <w:tabs>
          <w:tab w:val="left" w:pos="6804"/>
        </w:tabs>
        <w:ind w:left="0" w:right="87"/>
      </w:pPr>
      <w:r w:rsidRPr="000F2596">
        <w:t>Заместитель</w:t>
      </w:r>
      <w:r w:rsidRPr="000F2596">
        <w:rPr>
          <w:spacing w:val="-3"/>
        </w:rPr>
        <w:t xml:space="preserve"> </w:t>
      </w:r>
      <w:r w:rsidRPr="000F2596">
        <w:t xml:space="preserve">Министра </w:t>
      </w:r>
      <w:r w:rsidRPr="000F2596">
        <w:tab/>
      </w:r>
      <w:proofErr w:type="spellStart"/>
      <w:r w:rsidRPr="000F2596">
        <w:t>А.В.Кадлубай</w:t>
      </w:r>
      <w:proofErr w:type="spellEnd"/>
    </w:p>
    <w:p w:rsidR="005377B6" w:rsidRPr="000F2596" w:rsidRDefault="005377B6" w:rsidP="005377B6">
      <w:pPr>
        <w:pStyle w:val="a6"/>
        <w:tabs>
          <w:tab w:val="left" w:pos="6804"/>
        </w:tabs>
        <w:ind w:left="0" w:right="87"/>
      </w:pPr>
    </w:p>
    <w:p w:rsidR="005377B6" w:rsidRPr="000F2596" w:rsidRDefault="005377B6" w:rsidP="005377B6">
      <w:pPr>
        <w:pStyle w:val="a6"/>
        <w:tabs>
          <w:tab w:val="left" w:pos="6804"/>
        </w:tabs>
        <w:ind w:left="0" w:right="87"/>
        <w:rPr>
          <w:sz w:val="24"/>
        </w:rPr>
      </w:pPr>
    </w:p>
    <w:p w:rsidR="005377B6" w:rsidRPr="000F2596" w:rsidRDefault="005377B6" w:rsidP="005377B6">
      <w:pPr>
        <w:spacing w:before="62" w:line="258" w:lineRule="exact"/>
        <w:ind w:left="7118" w:right="425"/>
        <w:rPr>
          <w:sz w:val="24"/>
        </w:rPr>
      </w:pPr>
      <w:r w:rsidRPr="000F2596">
        <w:rPr>
          <w:sz w:val="24"/>
        </w:rPr>
        <w:t>УТВЕРЖДЕНО</w:t>
      </w:r>
    </w:p>
    <w:p w:rsidR="005377B6" w:rsidRPr="000F2596" w:rsidRDefault="005377B6" w:rsidP="005377B6">
      <w:pPr>
        <w:spacing w:before="11" w:after="120" w:line="209" w:lineRule="auto"/>
        <w:ind w:left="7116" w:right="425"/>
        <w:rPr>
          <w:sz w:val="24"/>
        </w:rPr>
      </w:pPr>
      <w:r w:rsidRPr="000F2596">
        <w:rPr>
          <w:sz w:val="24"/>
        </w:rPr>
        <w:t>Постановление Совета Министров Республики Беларусь 31.08.2022 № 572</w:t>
      </w:r>
    </w:p>
    <w:p w:rsidR="006C1B23" w:rsidRDefault="006C1B23"/>
    <w:sectPr w:rsidR="006C1B23" w:rsidSect="006D10C1">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B6"/>
    <w:rsid w:val="005377B6"/>
    <w:rsid w:val="006C1B23"/>
    <w:rsid w:val="006D10C1"/>
    <w:rsid w:val="00827C7E"/>
    <w:rsid w:val="0090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77B6"/>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827C7E"/>
    <w:pPr>
      <w:widowControl/>
      <w:autoSpaceDE/>
      <w:autoSpaceDN/>
      <w:spacing w:before="400" w:after="400"/>
      <w:jc w:val="center"/>
      <w:outlineLvl w:val="1"/>
    </w:pPr>
    <w:rPr>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827C7E"/>
    <w:rPr>
      <w:rFonts w:ascii="Times New Roman" w:eastAsia="Times New Roman" w:hAnsi="Times New Roman" w:cs="Times New Roman"/>
      <w:b/>
      <w:bCs/>
      <w:sz w:val="24"/>
      <w:szCs w:val="24"/>
      <w:lang w:eastAsia="ru-RU"/>
    </w:rPr>
  </w:style>
  <w:style w:type="paragraph" w:styleId="a3">
    <w:name w:val="No Spacing"/>
    <w:link w:val="a4"/>
    <w:uiPriority w:val="1"/>
    <w:qFormat/>
    <w:rsid w:val="00827C7E"/>
    <w:pPr>
      <w:spacing w:after="0" w:line="240" w:lineRule="auto"/>
    </w:pPr>
    <w:rPr>
      <w:rFonts w:eastAsiaTheme="minorEastAsia"/>
      <w:lang w:eastAsia="ru-RU"/>
    </w:rPr>
  </w:style>
  <w:style w:type="paragraph" w:styleId="a5">
    <w:name w:val="List Paragraph"/>
    <w:basedOn w:val="a"/>
    <w:uiPriority w:val="34"/>
    <w:qFormat/>
    <w:rsid w:val="00827C7E"/>
    <w:pPr>
      <w:widowControl/>
      <w:autoSpaceDE/>
      <w:autoSpaceDN/>
      <w:spacing w:after="200" w:line="276" w:lineRule="auto"/>
      <w:ind w:left="720"/>
      <w:contextualSpacing/>
    </w:pPr>
    <w:rPr>
      <w:rFonts w:asciiTheme="minorHAnsi" w:eastAsiaTheme="minorEastAsia" w:hAnsiTheme="minorHAnsi" w:cstheme="minorBidi"/>
      <w:lang w:bidi="ar-SA"/>
    </w:rPr>
  </w:style>
  <w:style w:type="paragraph" w:styleId="a6">
    <w:name w:val="Body Text"/>
    <w:basedOn w:val="a"/>
    <w:link w:val="a7"/>
    <w:qFormat/>
    <w:rsid w:val="005377B6"/>
    <w:pPr>
      <w:ind w:left="312"/>
    </w:pPr>
    <w:rPr>
      <w:sz w:val="28"/>
      <w:szCs w:val="28"/>
    </w:rPr>
  </w:style>
  <w:style w:type="character" w:customStyle="1" w:styleId="a7">
    <w:name w:val="Основной текст Знак"/>
    <w:basedOn w:val="a0"/>
    <w:link w:val="a6"/>
    <w:rsid w:val="005377B6"/>
    <w:rPr>
      <w:rFonts w:ascii="Times New Roman" w:eastAsia="Times New Roman" w:hAnsi="Times New Roman" w:cs="Times New Roman"/>
      <w:sz w:val="28"/>
      <w:szCs w:val="28"/>
      <w:lang w:eastAsia="ru-RU" w:bidi="ru-RU"/>
    </w:rPr>
  </w:style>
  <w:style w:type="character" w:customStyle="1" w:styleId="a4">
    <w:name w:val="Без интервала Знак"/>
    <w:basedOn w:val="a0"/>
    <w:link w:val="a3"/>
    <w:uiPriority w:val="1"/>
    <w:rsid w:val="005377B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77B6"/>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827C7E"/>
    <w:pPr>
      <w:widowControl/>
      <w:autoSpaceDE/>
      <w:autoSpaceDN/>
      <w:spacing w:before="400" w:after="400"/>
      <w:jc w:val="center"/>
      <w:outlineLvl w:val="1"/>
    </w:pPr>
    <w:rPr>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827C7E"/>
    <w:rPr>
      <w:rFonts w:ascii="Times New Roman" w:eastAsia="Times New Roman" w:hAnsi="Times New Roman" w:cs="Times New Roman"/>
      <w:b/>
      <w:bCs/>
      <w:sz w:val="24"/>
      <w:szCs w:val="24"/>
      <w:lang w:eastAsia="ru-RU"/>
    </w:rPr>
  </w:style>
  <w:style w:type="paragraph" w:styleId="a3">
    <w:name w:val="No Spacing"/>
    <w:link w:val="a4"/>
    <w:uiPriority w:val="1"/>
    <w:qFormat/>
    <w:rsid w:val="00827C7E"/>
    <w:pPr>
      <w:spacing w:after="0" w:line="240" w:lineRule="auto"/>
    </w:pPr>
    <w:rPr>
      <w:rFonts w:eastAsiaTheme="minorEastAsia"/>
      <w:lang w:eastAsia="ru-RU"/>
    </w:rPr>
  </w:style>
  <w:style w:type="paragraph" w:styleId="a5">
    <w:name w:val="List Paragraph"/>
    <w:basedOn w:val="a"/>
    <w:uiPriority w:val="34"/>
    <w:qFormat/>
    <w:rsid w:val="00827C7E"/>
    <w:pPr>
      <w:widowControl/>
      <w:autoSpaceDE/>
      <w:autoSpaceDN/>
      <w:spacing w:after="200" w:line="276" w:lineRule="auto"/>
      <w:ind w:left="720"/>
      <w:contextualSpacing/>
    </w:pPr>
    <w:rPr>
      <w:rFonts w:asciiTheme="minorHAnsi" w:eastAsiaTheme="minorEastAsia" w:hAnsiTheme="minorHAnsi" w:cstheme="minorBidi"/>
      <w:lang w:bidi="ar-SA"/>
    </w:rPr>
  </w:style>
  <w:style w:type="paragraph" w:styleId="a6">
    <w:name w:val="Body Text"/>
    <w:basedOn w:val="a"/>
    <w:link w:val="a7"/>
    <w:qFormat/>
    <w:rsid w:val="005377B6"/>
    <w:pPr>
      <w:ind w:left="312"/>
    </w:pPr>
    <w:rPr>
      <w:sz w:val="28"/>
      <w:szCs w:val="28"/>
    </w:rPr>
  </w:style>
  <w:style w:type="character" w:customStyle="1" w:styleId="a7">
    <w:name w:val="Основной текст Знак"/>
    <w:basedOn w:val="a0"/>
    <w:link w:val="a6"/>
    <w:rsid w:val="005377B6"/>
    <w:rPr>
      <w:rFonts w:ascii="Times New Roman" w:eastAsia="Times New Roman" w:hAnsi="Times New Roman" w:cs="Times New Roman"/>
      <w:sz w:val="28"/>
      <w:szCs w:val="28"/>
      <w:lang w:eastAsia="ru-RU" w:bidi="ru-RU"/>
    </w:rPr>
  </w:style>
  <w:style w:type="character" w:customStyle="1" w:styleId="a4">
    <w:name w:val="Без интервала Знак"/>
    <w:basedOn w:val="a0"/>
    <w:link w:val="a3"/>
    <w:uiPriority w:val="1"/>
    <w:rsid w:val="005377B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8332</Words>
  <Characters>47494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2024-06-25T07:09:00Z</dcterms:created>
  <dcterms:modified xsi:type="dcterms:W3CDTF">2024-06-25T07:12:00Z</dcterms:modified>
</cp:coreProperties>
</file>