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B7A" w:rsidRPr="000801A0" w:rsidRDefault="00724B7A" w:rsidP="00724B7A">
      <w:pPr>
        <w:ind w:left="2832" w:firstLine="708"/>
        <w:rPr>
          <w:b/>
        </w:rPr>
      </w:pPr>
      <w:r w:rsidRPr="000801A0">
        <w:t>Дата мероприятия:</w:t>
      </w:r>
      <w:r w:rsidRPr="000801A0">
        <w:rPr>
          <w:b/>
        </w:rPr>
        <w:t xml:space="preserve"> 0</w:t>
      </w:r>
      <w:r w:rsidR="00D65FFA">
        <w:rPr>
          <w:b/>
        </w:rPr>
        <w:t>1</w:t>
      </w:r>
      <w:r w:rsidRPr="000801A0">
        <w:rPr>
          <w:b/>
        </w:rPr>
        <w:t>.0</w:t>
      </w:r>
      <w:r w:rsidR="00D65FFA">
        <w:rPr>
          <w:b/>
        </w:rPr>
        <w:t>9</w:t>
      </w:r>
      <w:r w:rsidRPr="000801A0">
        <w:rPr>
          <w:b/>
        </w:rPr>
        <w:t>.2026 г.</w:t>
      </w:r>
    </w:p>
    <w:p w:rsidR="00724B7A" w:rsidRPr="000801A0" w:rsidRDefault="00724B7A" w:rsidP="00724B7A">
      <w:pPr>
        <w:ind w:left="2832" w:firstLine="708"/>
        <w:rPr>
          <w:b/>
        </w:rPr>
      </w:pPr>
      <w:r w:rsidRPr="000801A0">
        <w:t>Время мероприятия:</w:t>
      </w:r>
      <w:r w:rsidRPr="000801A0">
        <w:rPr>
          <w:b/>
        </w:rPr>
        <w:t xml:space="preserve"> 1</w:t>
      </w:r>
      <w:r w:rsidR="00D65FFA">
        <w:rPr>
          <w:b/>
        </w:rPr>
        <w:t>4</w:t>
      </w:r>
      <w:r w:rsidRPr="000801A0">
        <w:rPr>
          <w:b/>
        </w:rPr>
        <w:t>:00</w:t>
      </w:r>
    </w:p>
    <w:p w:rsidR="00724B7A" w:rsidRPr="000801A0" w:rsidRDefault="00724B7A" w:rsidP="00724B7A">
      <w:pPr>
        <w:ind w:left="3540"/>
        <w:jc w:val="both"/>
        <w:rPr>
          <w:b/>
        </w:rPr>
      </w:pPr>
      <w:r w:rsidRPr="000801A0">
        <w:t>Название мероприятия:</w:t>
      </w:r>
      <w:r w:rsidRPr="000801A0">
        <w:rPr>
          <w:b/>
          <w:bCs/>
        </w:rPr>
        <w:t xml:space="preserve"> открытие выставки</w:t>
      </w:r>
      <w:r>
        <w:rPr>
          <w:b/>
          <w:bCs/>
        </w:rPr>
        <w:t xml:space="preserve"> </w:t>
      </w:r>
      <w:r w:rsidR="00D65FFA">
        <w:rPr>
          <w:b/>
          <w:bCs/>
        </w:rPr>
        <w:t>дипломных работ учащихся Гомельского государственного художественного колледжа «Дипломник-2026»</w:t>
      </w:r>
      <w:r>
        <w:rPr>
          <w:b/>
          <w:bCs/>
        </w:rPr>
        <w:t>.</w:t>
      </w:r>
    </w:p>
    <w:p w:rsidR="00724B7A" w:rsidRPr="000801A0" w:rsidRDefault="00724B7A" w:rsidP="00724B7A">
      <w:pPr>
        <w:ind w:left="3540"/>
        <w:jc w:val="both"/>
        <w:rPr>
          <w:b/>
        </w:rPr>
      </w:pPr>
      <w:r w:rsidRPr="000801A0">
        <w:t>Организаторы:</w:t>
      </w:r>
      <w:r w:rsidRPr="000801A0">
        <w:rPr>
          <w:b/>
        </w:rPr>
        <w:t xml:space="preserve"> </w:t>
      </w:r>
    </w:p>
    <w:p w:rsidR="00724B7A" w:rsidRPr="00D65FFA" w:rsidRDefault="00724B7A" w:rsidP="00724B7A">
      <w:pPr>
        <w:numPr>
          <w:ilvl w:val="0"/>
          <w:numId w:val="1"/>
        </w:numPr>
        <w:ind w:left="3540"/>
        <w:jc w:val="both"/>
        <w:rPr>
          <w:b/>
        </w:rPr>
      </w:pPr>
      <w:r w:rsidRPr="000801A0">
        <w:t>Филиал «Картинная галерея Г. Х. Ващенко» ГУ «Музейно-художественный центр г. Гомеля»;</w:t>
      </w:r>
    </w:p>
    <w:p w:rsidR="00D65FFA" w:rsidRPr="000801A0" w:rsidRDefault="00D65FFA" w:rsidP="00724B7A">
      <w:pPr>
        <w:numPr>
          <w:ilvl w:val="0"/>
          <w:numId w:val="1"/>
        </w:numPr>
        <w:ind w:left="3540"/>
        <w:jc w:val="both"/>
        <w:rPr>
          <w:b/>
        </w:rPr>
      </w:pPr>
      <w:r>
        <w:t>УО «Гомельский государственный художественный колледж»</w:t>
      </w:r>
    </w:p>
    <w:p w:rsidR="00724B7A" w:rsidRPr="000801A0" w:rsidRDefault="00724B7A" w:rsidP="00724B7A">
      <w:pPr>
        <w:ind w:left="3572"/>
        <w:jc w:val="both"/>
        <w:rPr>
          <w:b/>
        </w:rPr>
      </w:pPr>
      <w:r w:rsidRPr="000801A0">
        <w:t>Место проведения:</w:t>
      </w:r>
      <w:r w:rsidRPr="000801A0">
        <w:rPr>
          <w:b/>
        </w:rPr>
        <w:t xml:space="preserve"> Филиал «Картинная галерея Г. Х. Ващенко» г. Гомель, </w:t>
      </w:r>
      <w:r w:rsidRPr="000801A0">
        <w:rPr>
          <w:b/>
          <w:u w:val="single"/>
        </w:rPr>
        <w:t>ул. Карповича, 4</w:t>
      </w:r>
    </w:p>
    <w:p w:rsidR="00724B7A" w:rsidRPr="00726341" w:rsidRDefault="00724B7A" w:rsidP="00724B7A">
      <w:pPr>
        <w:shd w:val="clear" w:color="auto" w:fill="FFFFFF"/>
        <w:spacing w:line="322" w:lineRule="exact"/>
        <w:ind w:left="5" w:firstLine="730"/>
        <w:jc w:val="both"/>
        <w:rPr>
          <w:spacing w:val="-4"/>
          <w:sz w:val="28"/>
          <w:szCs w:val="28"/>
        </w:rPr>
      </w:pPr>
    </w:p>
    <w:p w:rsidR="00724B7A" w:rsidRDefault="00724B7A" w:rsidP="00724B7A">
      <w:pPr>
        <w:ind w:firstLine="709"/>
        <w:jc w:val="both"/>
        <w:rPr>
          <w:sz w:val="26"/>
          <w:szCs w:val="26"/>
        </w:rPr>
      </w:pPr>
    </w:p>
    <w:p w:rsidR="00D65FFA" w:rsidRDefault="00D65FFA" w:rsidP="00724B7A">
      <w:pPr>
        <w:ind w:firstLine="709"/>
        <w:jc w:val="both"/>
        <w:rPr>
          <w:sz w:val="26"/>
          <w:szCs w:val="26"/>
        </w:rPr>
      </w:pPr>
    </w:p>
    <w:p w:rsidR="00D65FFA" w:rsidRPr="00112B7A" w:rsidRDefault="00D65FFA" w:rsidP="00D65FFA">
      <w:pPr>
        <w:ind w:firstLine="709"/>
        <w:jc w:val="both"/>
        <w:rPr>
          <w:sz w:val="28"/>
          <w:szCs w:val="28"/>
        </w:rPr>
      </w:pPr>
      <w:r>
        <w:rPr>
          <w:sz w:val="28"/>
          <w:szCs w:val="28"/>
        </w:rPr>
        <w:t xml:space="preserve">1 сентября 2026 года </w:t>
      </w:r>
      <w:r w:rsidRPr="00112B7A">
        <w:rPr>
          <w:sz w:val="28"/>
          <w:szCs w:val="28"/>
        </w:rPr>
        <w:t xml:space="preserve"> в картинной галерее </w:t>
      </w:r>
      <w:proofErr w:type="spellStart"/>
      <w:r w:rsidRPr="00112B7A">
        <w:rPr>
          <w:sz w:val="28"/>
          <w:szCs w:val="28"/>
        </w:rPr>
        <w:t>Г.Х.Ващенко</w:t>
      </w:r>
      <w:proofErr w:type="spellEnd"/>
      <w:r w:rsidRPr="00112B7A">
        <w:rPr>
          <w:sz w:val="28"/>
          <w:szCs w:val="28"/>
        </w:rPr>
        <w:t xml:space="preserve"> состоится торжественное открытие выставки дипломных работ выпускников Гомельского государственного художественного колледжа «Дипломник-2026».</w:t>
      </w:r>
    </w:p>
    <w:p w:rsidR="00D65FFA" w:rsidRPr="00112B7A" w:rsidRDefault="00D65FFA" w:rsidP="00D65FFA">
      <w:pPr>
        <w:ind w:firstLine="708"/>
        <w:jc w:val="both"/>
        <w:rPr>
          <w:iCs/>
          <w:sz w:val="28"/>
          <w:szCs w:val="28"/>
        </w:rPr>
      </w:pPr>
      <w:r w:rsidRPr="00112B7A">
        <w:rPr>
          <w:iCs/>
          <w:sz w:val="28"/>
          <w:szCs w:val="28"/>
        </w:rPr>
        <w:t>В экспозиции будут представлены произведений отделений «Живопись», «Дизайн», «Декоративно-прикладное искусство».</w:t>
      </w:r>
    </w:p>
    <w:p w:rsidR="00D65FFA" w:rsidRPr="00112B7A" w:rsidRDefault="00D65FFA" w:rsidP="00D65FFA">
      <w:pPr>
        <w:ind w:firstLine="709"/>
        <w:jc w:val="both"/>
        <w:rPr>
          <w:color w:val="1E1E1E"/>
          <w:sz w:val="28"/>
          <w:szCs w:val="28"/>
        </w:rPr>
      </w:pPr>
      <w:r w:rsidRPr="00112B7A">
        <w:rPr>
          <w:color w:val="21201F"/>
          <w:sz w:val="28"/>
          <w:szCs w:val="28"/>
          <w:shd w:val="clear" w:color="auto" w:fill="FFFFFF"/>
        </w:rPr>
        <w:t xml:space="preserve">Это ежегодная выставка, которая проходит в нашем учреждении и приурочена ко Дню знаний. </w:t>
      </w:r>
    </w:p>
    <w:p w:rsidR="00D65FFA" w:rsidRPr="00112B7A" w:rsidRDefault="00D65FFA" w:rsidP="00D65FFA">
      <w:pPr>
        <w:pStyle w:val="a9"/>
        <w:spacing w:before="0" w:beforeAutospacing="0" w:after="0" w:afterAutospacing="0"/>
        <w:ind w:firstLine="709"/>
        <w:jc w:val="both"/>
        <w:rPr>
          <w:color w:val="1E1E1E"/>
          <w:sz w:val="28"/>
          <w:szCs w:val="28"/>
        </w:rPr>
      </w:pPr>
      <w:r w:rsidRPr="00112B7A">
        <w:rPr>
          <w:color w:val="1E1E1E"/>
          <w:sz w:val="28"/>
          <w:szCs w:val="28"/>
        </w:rPr>
        <w:t>Традиционно живописцы радуют живостью и богатством красок, техник, смыслов и эмоциональных переживаний. Их картины – это всегда масштаб и глубокое осмысление темы.</w:t>
      </w:r>
    </w:p>
    <w:p w:rsidR="00D65FFA" w:rsidRPr="00112B7A" w:rsidRDefault="00D65FFA" w:rsidP="00D65FFA">
      <w:pPr>
        <w:pStyle w:val="a9"/>
        <w:spacing w:before="0" w:beforeAutospacing="0" w:after="0" w:afterAutospacing="0"/>
        <w:ind w:firstLine="709"/>
        <w:jc w:val="both"/>
        <w:rPr>
          <w:color w:val="1E1E1E"/>
          <w:sz w:val="28"/>
          <w:szCs w:val="28"/>
        </w:rPr>
      </w:pPr>
      <w:r w:rsidRPr="00112B7A">
        <w:rPr>
          <w:color w:val="1E1E1E"/>
          <w:sz w:val="28"/>
          <w:szCs w:val="28"/>
        </w:rPr>
        <w:t xml:space="preserve">Дизайнеры демонстрируют объединение традиционных техник и мотивов с </w:t>
      </w:r>
      <w:proofErr w:type="gramStart"/>
      <w:r w:rsidRPr="00112B7A">
        <w:rPr>
          <w:color w:val="1E1E1E"/>
          <w:sz w:val="28"/>
          <w:szCs w:val="28"/>
        </w:rPr>
        <w:t>новаторскими</w:t>
      </w:r>
      <w:proofErr w:type="gramEnd"/>
      <w:r w:rsidRPr="00112B7A">
        <w:rPr>
          <w:color w:val="1E1E1E"/>
          <w:sz w:val="28"/>
          <w:szCs w:val="28"/>
        </w:rPr>
        <w:t>. Именно от этих специалистов обычно зависит, какому продукту покупатель отдаст предпочтение, как логотип или фирменный стиль будет формировать имидж компании или захочет ли ребенок читать детскую книжку. Диапазон задач, которые они решают широчайший: от авторского дизайна одежды, календарей, разработки дизайна учебника для абитуриентов, социальной рекламы, оформления компьютерных программ и многого другого.</w:t>
      </w:r>
    </w:p>
    <w:p w:rsidR="00D65FFA" w:rsidRPr="00112B7A" w:rsidRDefault="00D65FFA" w:rsidP="00D65FFA">
      <w:pPr>
        <w:pStyle w:val="a9"/>
        <w:spacing w:before="0" w:beforeAutospacing="0" w:after="0" w:afterAutospacing="0"/>
        <w:ind w:firstLine="709"/>
        <w:jc w:val="both"/>
        <w:rPr>
          <w:color w:val="1E1E1E"/>
          <w:sz w:val="28"/>
          <w:szCs w:val="28"/>
        </w:rPr>
      </w:pPr>
      <w:r w:rsidRPr="00112B7A">
        <w:rPr>
          <w:color w:val="1E1E1E"/>
          <w:sz w:val="28"/>
          <w:szCs w:val="28"/>
        </w:rPr>
        <w:t>Выставка позволит зрителям увидеть начало творческого пути молодых художников и дизайнеров, поразиться разнообразию их идей, профессионализму, богатству техник и красоте внутреннего мира каждого из них.</w:t>
      </w:r>
    </w:p>
    <w:p w:rsidR="00D65FFA" w:rsidRPr="00A215D4" w:rsidRDefault="00D65FFA" w:rsidP="00D65FFA">
      <w:pPr>
        <w:ind w:firstLine="709"/>
        <w:jc w:val="both"/>
        <w:rPr>
          <w:sz w:val="28"/>
          <w:szCs w:val="28"/>
        </w:rPr>
      </w:pPr>
      <w:r w:rsidRPr="00A215D4">
        <w:rPr>
          <w:color w:val="21201F"/>
          <w:sz w:val="28"/>
          <w:szCs w:val="28"/>
          <w:shd w:val="clear" w:color="auto" w:fill="FFFFFF"/>
        </w:rPr>
        <w:t>Экспозиция «Дипл</w:t>
      </w:r>
      <w:r>
        <w:rPr>
          <w:color w:val="21201F"/>
          <w:sz w:val="28"/>
          <w:szCs w:val="28"/>
          <w:shd w:val="clear" w:color="auto" w:fill="FFFFFF"/>
        </w:rPr>
        <w:t>о</w:t>
      </w:r>
      <w:r w:rsidRPr="00A215D4">
        <w:rPr>
          <w:color w:val="21201F"/>
          <w:sz w:val="28"/>
          <w:szCs w:val="28"/>
          <w:shd w:val="clear" w:color="auto" w:fill="FFFFFF"/>
        </w:rPr>
        <w:t xml:space="preserve">мник-2026» станет яркой возможностью для </w:t>
      </w:r>
      <w:r>
        <w:rPr>
          <w:color w:val="21201F"/>
          <w:sz w:val="28"/>
          <w:szCs w:val="28"/>
          <w:shd w:val="clear" w:color="auto" w:fill="FFFFFF"/>
        </w:rPr>
        <w:t xml:space="preserve">горожан и гостей Гомеля </w:t>
      </w:r>
      <w:r w:rsidRPr="00A215D4">
        <w:rPr>
          <w:color w:val="21201F"/>
          <w:sz w:val="28"/>
          <w:szCs w:val="28"/>
          <w:shd w:val="clear" w:color="auto" w:fill="FFFFFF"/>
        </w:rPr>
        <w:t>прикоснуться к началу профессионального пути молодых художников и дизайнеров, поразиться разнообразию их идей, свежести взглядов и высокому уровню подготовки.</w:t>
      </w:r>
    </w:p>
    <w:p w:rsidR="00D65FFA" w:rsidRPr="00112B7A" w:rsidRDefault="00D65FFA" w:rsidP="00D65FFA">
      <w:pPr>
        <w:jc w:val="both"/>
        <w:rPr>
          <w:sz w:val="28"/>
          <w:szCs w:val="28"/>
        </w:rPr>
      </w:pPr>
    </w:p>
    <w:p w:rsidR="00D65FFA" w:rsidRDefault="00D65FFA" w:rsidP="00D65FFA">
      <w:pPr>
        <w:ind w:firstLine="709"/>
        <w:jc w:val="both"/>
        <w:rPr>
          <w:sz w:val="26"/>
          <w:szCs w:val="26"/>
        </w:rPr>
      </w:pPr>
    </w:p>
    <w:p w:rsidR="00724B7A" w:rsidRDefault="00724B7A" w:rsidP="00D65FFA">
      <w:pPr>
        <w:ind w:firstLine="1080"/>
        <w:jc w:val="both"/>
        <w:rPr>
          <w:sz w:val="22"/>
          <w:szCs w:val="22"/>
        </w:rPr>
      </w:pPr>
    </w:p>
    <w:p w:rsidR="00724B7A" w:rsidRDefault="00724B7A" w:rsidP="00D65FFA">
      <w:pPr>
        <w:pStyle w:val="a7"/>
        <w:ind w:left="0"/>
        <w:jc w:val="both"/>
        <w:rPr>
          <w:sz w:val="23"/>
          <w:szCs w:val="23"/>
        </w:rPr>
      </w:pPr>
    </w:p>
    <w:p w:rsidR="00724B7A" w:rsidRPr="00A42098" w:rsidRDefault="00724B7A" w:rsidP="00D65FFA">
      <w:pPr>
        <w:shd w:val="clear" w:color="auto" w:fill="FFFFFF"/>
        <w:spacing w:line="322" w:lineRule="exact"/>
        <w:ind w:left="5" w:right="14" w:firstLine="840"/>
        <w:jc w:val="center"/>
      </w:pPr>
      <w:bookmarkStart w:id="0" w:name="_GoBack"/>
      <w:r w:rsidRPr="00A42098">
        <w:rPr>
          <w:spacing w:val="-4"/>
        </w:rPr>
        <w:t>ЖДЕМ ВСТРЕЧИ С ВАМИ!</w:t>
      </w:r>
    </w:p>
    <w:bookmarkEnd w:id="0"/>
    <w:p w:rsidR="0030009C" w:rsidRDefault="0030009C" w:rsidP="00D65FFA">
      <w:pPr>
        <w:jc w:val="center"/>
      </w:pPr>
    </w:p>
    <w:sectPr w:rsidR="0030009C" w:rsidSect="00CD276A">
      <w:headerReference w:type="even" r:id="rId6"/>
      <w:headerReference w:type="default" r:id="rId7"/>
      <w:footerReference w:type="even" r:id="rId8"/>
      <w:footerReference w:type="default" r:id="rId9"/>
      <w:headerReference w:type="first" r:id="rId10"/>
      <w:footerReference w:type="first" r:id="rId11"/>
      <w:pgSz w:w="11906" w:h="16838"/>
      <w:pgMar w:top="1134" w:right="849" w:bottom="156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A6A" w:rsidRDefault="00D65FFA">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A6A" w:rsidRDefault="00D65FFA">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A6A" w:rsidRDefault="00D65FFA">
    <w:pPr>
      <w:pStyle w:val="a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A6A" w:rsidRDefault="00D65FFA">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A6A" w:rsidRDefault="00D65FFA" w:rsidP="006A77CC">
    <w:pPr>
      <w:pStyle w:val="a3"/>
    </w:pPr>
    <w:r>
      <w:rPr>
        <w:noProof/>
      </w:rPr>
      <w:drawing>
        <wp:anchor distT="0" distB="0" distL="114300" distR="114300" simplePos="0" relativeHeight="251659264" behindDoc="1" locked="0" layoutInCell="1" allowOverlap="1" wp14:anchorId="568AAC8D" wp14:editId="210A6FDF">
          <wp:simplePos x="0" y="0"/>
          <wp:positionH relativeFrom="margin">
            <wp:posOffset>-728345</wp:posOffset>
          </wp:positionH>
          <wp:positionV relativeFrom="margin">
            <wp:posOffset>-1213485</wp:posOffset>
          </wp:positionV>
          <wp:extent cx="7568565" cy="861123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b="24568"/>
                  <a:stretch>
                    <a:fillRect/>
                  </a:stretch>
                </pic:blipFill>
                <pic:spPr bwMode="auto">
                  <a:xfrm>
                    <a:off x="0" y="0"/>
                    <a:ext cx="7568565" cy="861123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rsidR="00CE0A6A" w:rsidRDefault="00D65FFA" w:rsidP="006A77CC">
    <w:pPr>
      <w:pStyle w:val="a3"/>
    </w:pPr>
  </w:p>
  <w:p w:rsidR="00CE0A6A" w:rsidRDefault="00D65FFA">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A6A" w:rsidRDefault="00D65FF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7055E"/>
    <w:multiLevelType w:val="hybridMultilevel"/>
    <w:tmpl w:val="10C47466"/>
    <w:lvl w:ilvl="0" w:tplc="04190001">
      <w:start w:val="1"/>
      <w:numFmt w:val="bullet"/>
      <w:lvlText w:val=""/>
      <w:lvlJc w:val="left"/>
      <w:pPr>
        <w:ind w:left="2844" w:hanging="360"/>
      </w:pPr>
      <w:rPr>
        <w:rFonts w:ascii="Symbol" w:hAnsi="Symbol" w:hint="default"/>
      </w:rPr>
    </w:lvl>
    <w:lvl w:ilvl="1" w:tplc="04190003" w:tentative="1">
      <w:start w:val="1"/>
      <w:numFmt w:val="bullet"/>
      <w:lvlText w:val="o"/>
      <w:lvlJc w:val="left"/>
      <w:pPr>
        <w:ind w:left="3564" w:hanging="360"/>
      </w:pPr>
      <w:rPr>
        <w:rFonts w:ascii="Courier New" w:hAnsi="Courier New" w:cs="Courier New" w:hint="default"/>
      </w:rPr>
    </w:lvl>
    <w:lvl w:ilvl="2" w:tplc="04190005" w:tentative="1">
      <w:start w:val="1"/>
      <w:numFmt w:val="bullet"/>
      <w:lvlText w:val=""/>
      <w:lvlJc w:val="left"/>
      <w:pPr>
        <w:ind w:left="4284" w:hanging="360"/>
      </w:pPr>
      <w:rPr>
        <w:rFonts w:ascii="Wingdings" w:hAnsi="Wingdings" w:hint="default"/>
      </w:rPr>
    </w:lvl>
    <w:lvl w:ilvl="3" w:tplc="04190001" w:tentative="1">
      <w:start w:val="1"/>
      <w:numFmt w:val="bullet"/>
      <w:lvlText w:val=""/>
      <w:lvlJc w:val="left"/>
      <w:pPr>
        <w:ind w:left="5004" w:hanging="360"/>
      </w:pPr>
      <w:rPr>
        <w:rFonts w:ascii="Symbol" w:hAnsi="Symbol" w:hint="default"/>
      </w:rPr>
    </w:lvl>
    <w:lvl w:ilvl="4" w:tplc="04190003" w:tentative="1">
      <w:start w:val="1"/>
      <w:numFmt w:val="bullet"/>
      <w:lvlText w:val="o"/>
      <w:lvlJc w:val="left"/>
      <w:pPr>
        <w:ind w:left="5724" w:hanging="360"/>
      </w:pPr>
      <w:rPr>
        <w:rFonts w:ascii="Courier New" w:hAnsi="Courier New" w:cs="Courier New" w:hint="default"/>
      </w:rPr>
    </w:lvl>
    <w:lvl w:ilvl="5" w:tplc="04190005" w:tentative="1">
      <w:start w:val="1"/>
      <w:numFmt w:val="bullet"/>
      <w:lvlText w:val=""/>
      <w:lvlJc w:val="left"/>
      <w:pPr>
        <w:ind w:left="6444" w:hanging="360"/>
      </w:pPr>
      <w:rPr>
        <w:rFonts w:ascii="Wingdings" w:hAnsi="Wingdings" w:hint="default"/>
      </w:rPr>
    </w:lvl>
    <w:lvl w:ilvl="6" w:tplc="04190001" w:tentative="1">
      <w:start w:val="1"/>
      <w:numFmt w:val="bullet"/>
      <w:lvlText w:val=""/>
      <w:lvlJc w:val="left"/>
      <w:pPr>
        <w:ind w:left="7164" w:hanging="360"/>
      </w:pPr>
      <w:rPr>
        <w:rFonts w:ascii="Symbol" w:hAnsi="Symbol" w:hint="default"/>
      </w:rPr>
    </w:lvl>
    <w:lvl w:ilvl="7" w:tplc="04190003" w:tentative="1">
      <w:start w:val="1"/>
      <w:numFmt w:val="bullet"/>
      <w:lvlText w:val="o"/>
      <w:lvlJc w:val="left"/>
      <w:pPr>
        <w:ind w:left="7884" w:hanging="360"/>
      </w:pPr>
      <w:rPr>
        <w:rFonts w:ascii="Courier New" w:hAnsi="Courier New" w:cs="Courier New" w:hint="default"/>
      </w:rPr>
    </w:lvl>
    <w:lvl w:ilvl="8" w:tplc="04190005" w:tentative="1">
      <w:start w:val="1"/>
      <w:numFmt w:val="bullet"/>
      <w:lvlText w:val=""/>
      <w:lvlJc w:val="left"/>
      <w:pPr>
        <w:ind w:left="860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B7A"/>
    <w:rsid w:val="0030009C"/>
    <w:rsid w:val="00724B7A"/>
    <w:rsid w:val="00D65F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B7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24B7A"/>
    <w:pPr>
      <w:tabs>
        <w:tab w:val="center" w:pos="4677"/>
        <w:tab w:val="right" w:pos="9355"/>
      </w:tabs>
    </w:pPr>
  </w:style>
  <w:style w:type="character" w:customStyle="1" w:styleId="a4">
    <w:name w:val="Верхний колонтитул Знак"/>
    <w:basedOn w:val="a0"/>
    <w:link w:val="a3"/>
    <w:rsid w:val="00724B7A"/>
    <w:rPr>
      <w:rFonts w:ascii="Times New Roman" w:eastAsia="Times New Roman" w:hAnsi="Times New Roman" w:cs="Times New Roman"/>
      <w:sz w:val="24"/>
      <w:szCs w:val="24"/>
      <w:lang w:eastAsia="ru-RU"/>
    </w:rPr>
  </w:style>
  <w:style w:type="paragraph" w:styleId="a5">
    <w:name w:val="footer"/>
    <w:basedOn w:val="a"/>
    <w:link w:val="a6"/>
    <w:rsid w:val="00724B7A"/>
    <w:pPr>
      <w:tabs>
        <w:tab w:val="center" w:pos="4677"/>
        <w:tab w:val="right" w:pos="9355"/>
      </w:tabs>
    </w:pPr>
  </w:style>
  <w:style w:type="character" w:customStyle="1" w:styleId="a6">
    <w:name w:val="Нижний колонтитул Знак"/>
    <w:basedOn w:val="a0"/>
    <w:link w:val="a5"/>
    <w:rsid w:val="00724B7A"/>
    <w:rPr>
      <w:rFonts w:ascii="Times New Roman" w:eastAsia="Times New Roman" w:hAnsi="Times New Roman" w:cs="Times New Roman"/>
      <w:sz w:val="24"/>
      <w:szCs w:val="24"/>
      <w:lang w:eastAsia="ru-RU"/>
    </w:rPr>
  </w:style>
  <w:style w:type="paragraph" w:styleId="a7">
    <w:name w:val="List Paragraph"/>
    <w:basedOn w:val="a"/>
    <w:uiPriority w:val="34"/>
    <w:qFormat/>
    <w:rsid w:val="00724B7A"/>
    <w:pPr>
      <w:ind w:left="708"/>
    </w:pPr>
  </w:style>
  <w:style w:type="paragraph" w:styleId="a8">
    <w:name w:val="No Spacing"/>
    <w:uiPriority w:val="1"/>
    <w:qFormat/>
    <w:rsid w:val="00724B7A"/>
    <w:pPr>
      <w:spacing w:after="0" w:line="240" w:lineRule="auto"/>
      <w:jc w:val="both"/>
    </w:pPr>
    <w:rPr>
      <w:rFonts w:ascii="Calibri" w:eastAsia="Times New Roman" w:hAnsi="Calibri" w:cs="Times New Roman"/>
      <w:lang w:eastAsia="ru-RU"/>
    </w:rPr>
  </w:style>
  <w:style w:type="paragraph" w:styleId="a9">
    <w:name w:val="Normal (Web)"/>
    <w:basedOn w:val="a"/>
    <w:uiPriority w:val="99"/>
    <w:semiHidden/>
    <w:unhideWhenUsed/>
    <w:rsid w:val="00D65FFA"/>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B7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24B7A"/>
    <w:pPr>
      <w:tabs>
        <w:tab w:val="center" w:pos="4677"/>
        <w:tab w:val="right" w:pos="9355"/>
      </w:tabs>
    </w:pPr>
  </w:style>
  <w:style w:type="character" w:customStyle="1" w:styleId="a4">
    <w:name w:val="Верхний колонтитул Знак"/>
    <w:basedOn w:val="a0"/>
    <w:link w:val="a3"/>
    <w:rsid w:val="00724B7A"/>
    <w:rPr>
      <w:rFonts w:ascii="Times New Roman" w:eastAsia="Times New Roman" w:hAnsi="Times New Roman" w:cs="Times New Roman"/>
      <w:sz w:val="24"/>
      <w:szCs w:val="24"/>
      <w:lang w:eastAsia="ru-RU"/>
    </w:rPr>
  </w:style>
  <w:style w:type="paragraph" w:styleId="a5">
    <w:name w:val="footer"/>
    <w:basedOn w:val="a"/>
    <w:link w:val="a6"/>
    <w:rsid w:val="00724B7A"/>
    <w:pPr>
      <w:tabs>
        <w:tab w:val="center" w:pos="4677"/>
        <w:tab w:val="right" w:pos="9355"/>
      </w:tabs>
    </w:pPr>
  </w:style>
  <w:style w:type="character" w:customStyle="1" w:styleId="a6">
    <w:name w:val="Нижний колонтитул Знак"/>
    <w:basedOn w:val="a0"/>
    <w:link w:val="a5"/>
    <w:rsid w:val="00724B7A"/>
    <w:rPr>
      <w:rFonts w:ascii="Times New Roman" w:eastAsia="Times New Roman" w:hAnsi="Times New Roman" w:cs="Times New Roman"/>
      <w:sz w:val="24"/>
      <w:szCs w:val="24"/>
      <w:lang w:eastAsia="ru-RU"/>
    </w:rPr>
  </w:style>
  <w:style w:type="paragraph" w:styleId="a7">
    <w:name w:val="List Paragraph"/>
    <w:basedOn w:val="a"/>
    <w:uiPriority w:val="34"/>
    <w:qFormat/>
    <w:rsid w:val="00724B7A"/>
    <w:pPr>
      <w:ind w:left="708"/>
    </w:pPr>
  </w:style>
  <w:style w:type="paragraph" w:styleId="a8">
    <w:name w:val="No Spacing"/>
    <w:uiPriority w:val="1"/>
    <w:qFormat/>
    <w:rsid w:val="00724B7A"/>
    <w:pPr>
      <w:spacing w:after="0" w:line="240" w:lineRule="auto"/>
      <w:jc w:val="both"/>
    </w:pPr>
    <w:rPr>
      <w:rFonts w:ascii="Calibri" w:eastAsia="Times New Roman" w:hAnsi="Calibri" w:cs="Times New Roman"/>
      <w:lang w:eastAsia="ru-RU"/>
    </w:rPr>
  </w:style>
  <w:style w:type="paragraph" w:styleId="a9">
    <w:name w:val="Normal (Web)"/>
    <w:basedOn w:val="a"/>
    <w:uiPriority w:val="99"/>
    <w:semiHidden/>
    <w:unhideWhenUsed/>
    <w:rsid w:val="00D65FF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293</Words>
  <Characters>1671</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2026-08-19T07:35:00Z</dcterms:created>
  <dcterms:modified xsi:type="dcterms:W3CDTF">2026-08-19T07:58:00Z</dcterms:modified>
</cp:coreProperties>
</file>